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2F" w:rsidRPr="001E213B" w:rsidRDefault="00EE492F" w:rsidP="00EE492F">
      <w:pPr>
        <w:spacing w:line="360" w:lineRule="auto"/>
        <w:jc w:val="center"/>
        <w:rPr>
          <w:rFonts w:ascii="Book Antiqua" w:hAnsi="Book Antiqua" w:cstheme="minorHAnsi"/>
          <w:b/>
          <w:lang w:val="hr-BA"/>
        </w:rPr>
      </w:pPr>
      <w:r w:rsidRPr="001E213B">
        <w:rPr>
          <w:rFonts w:ascii="Book Antiqua" w:hAnsi="Book Antiqua" w:cstheme="minorHAnsi"/>
          <w:b/>
          <w:lang w:val="hr-BA"/>
        </w:rPr>
        <w:t>Liturgijsko-pastoralni listić</w:t>
      </w:r>
    </w:p>
    <w:p w:rsidR="00EE492F" w:rsidRPr="001E213B" w:rsidRDefault="00EE492F" w:rsidP="00EE492F">
      <w:pPr>
        <w:spacing w:line="360" w:lineRule="auto"/>
        <w:jc w:val="center"/>
        <w:rPr>
          <w:rFonts w:ascii="Book Antiqua" w:hAnsi="Book Antiqua" w:cstheme="minorHAnsi"/>
          <w:b/>
          <w:lang w:val="hr-BA"/>
        </w:rPr>
      </w:pPr>
      <w:r w:rsidRPr="001E213B">
        <w:rPr>
          <w:rFonts w:ascii="Book Antiqua" w:hAnsi="Book Antiqua" w:cstheme="minorHAnsi"/>
          <w:b/>
          <w:lang w:val="hr-BA"/>
        </w:rPr>
        <w:t>župe Gospe Brze Pomoći – Sl. Brod 1</w:t>
      </w:r>
    </w:p>
    <w:p w:rsidR="00EE492F" w:rsidRPr="001E213B" w:rsidRDefault="00E97B26" w:rsidP="00EE492F">
      <w:pPr>
        <w:spacing w:line="360" w:lineRule="auto"/>
        <w:jc w:val="center"/>
        <w:rPr>
          <w:rFonts w:ascii="Book Antiqua" w:hAnsi="Book Antiqua" w:cstheme="minorHAnsi"/>
          <w:b/>
          <w:lang w:val="hr-BA"/>
        </w:rPr>
      </w:pPr>
      <w:r>
        <w:rPr>
          <w:rFonts w:ascii="Book Antiqua" w:hAnsi="Book Antiqua" w:cstheme="minorHAnsi"/>
          <w:b/>
          <w:lang w:val="hr-BA"/>
        </w:rPr>
        <w:t>travanj - kolovoz</w:t>
      </w:r>
      <w:r w:rsidR="00EE492F" w:rsidRPr="001E213B">
        <w:rPr>
          <w:rFonts w:ascii="Book Antiqua" w:hAnsi="Book Antiqua" w:cstheme="minorHAnsi"/>
          <w:b/>
          <w:lang w:val="hr-BA"/>
        </w:rPr>
        <w:t xml:space="preserve"> 202</w:t>
      </w:r>
      <w:r w:rsidR="00EE492F">
        <w:rPr>
          <w:rFonts w:ascii="Book Antiqua" w:hAnsi="Book Antiqua" w:cstheme="minorHAnsi"/>
          <w:b/>
          <w:lang w:val="hr-BA"/>
        </w:rPr>
        <w:t>3</w:t>
      </w:r>
      <w:r w:rsidR="00EE492F" w:rsidRPr="001E213B">
        <w:rPr>
          <w:rFonts w:ascii="Book Antiqua" w:hAnsi="Book Antiqua" w:cstheme="minorHAnsi"/>
          <w:b/>
          <w:lang w:val="hr-BA"/>
        </w:rPr>
        <w:t>.</w:t>
      </w:r>
    </w:p>
    <w:p w:rsidR="00EE492F" w:rsidRPr="001E213B" w:rsidRDefault="00EE492F" w:rsidP="00EE492F">
      <w:pPr>
        <w:spacing w:line="360" w:lineRule="auto"/>
        <w:jc w:val="both"/>
        <w:rPr>
          <w:rFonts w:ascii="Book Antiqua" w:hAnsi="Book Antiqua" w:cstheme="minorHAnsi"/>
          <w:lang w:val="hr-BA"/>
        </w:rPr>
      </w:pPr>
    </w:p>
    <w:p w:rsidR="00EE492F" w:rsidRPr="001E213B" w:rsidRDefault="00EE492F" w:rsidP="00EE492F">
      <w:pPr>
        <w:spacing w:line="360" w:lineRule="auto"/>
        <w:jc w:val="both"/>
        <w:rPr>
          <w:rFonts w:ascii="Book Antiqua" w:hAnsi="Book Antiqua" w:cstheme="minorHAnsi"/>
          <w:lang w:val="hr-BA"/>
        </w:rPr>
      </w:pPr>
      <w:r w:rsidRPr="001E213B">
        <w:rPr>
          <w:rFonts w:ascii="Book Antiqua" w:hAnsi="Book Antiqua" w:cstheme="minorHAnsi"/>
          <w:lang w:val="hr-BA"/>
        </w:rPr>
        <w:t>++++++++++++++++++++</w:t>
      </w:r>
      <w:r>
        <w:rPr>
          <w:rFonts w:ascii="Book Antiqua" w:hAnsi="Book Antiqua" w:cstheme="minorHAnsi"/>
          <w:lang w:val="hr-BA"/>
        </w:rPr>
        <w:t>++++++++++++++++++++++++++++</w:t>
      </w:r>
    </w:p>
    <w:p w:rsidR="00EE492F" w:rsidRPr="001E213B" w:rsidRDefault="00EE492F" w:rsidP="00EE492F">
      <w:pPr>
        <w:spacing w:line="360" w:lineRule="auto"/>
        <w:jc w:val="both"/>
        <w:rPr>
          <w:rFonts w:ascii="Book Antiqua" w:hAnsi="Book Antiqua" w:cstheme="minorHAnsi"/>
          <w:lang w:val="hr-BA"/>
        </w:rPr>
      </w:pPr>
    </w:p>
    <w:p w:rsidR="00EE492F" w:rsidRPr="001E213B" w:rsidRDefault="00EE492F" w:rsidP="00EE492F">
      <w:pPr>
        <w:spacing w:line="360" w:lineRule="auto"/>
        <w:jc w:val="both"/>
        <w:rPr>
          <w:rFonts w:ascii="Book Antiqua" w:hAnsi="Book Antiqua" w:cstheme="minorHAnsi"/>
          <w:lang w:val="hr-BA"/>
        </w:rPr>
      </w:pPr>
    </w:p>
    <w:p w:rsidR="00EE492F" w:rsidRPr="001E213B" w:rsidRDefault="00EE492F" w:rsidP="00EE492F">
      <w:pPr>
        <w:spacing w:line="360" w:lineRule="auto"/>
        <w:jc w:val="both"/>
        <w:rPr>
          <w:rFonts w:ascii="Book Antiqua" w:hAnsi="Book Antiqua" w:cstheme="minorHAnsi"/>
          <w:lang w:val="hr-BA"/>
        </w:rPr>
      </w:pPr>
    </w:p>
    <w:p w:rsidR="00EE492F" w:rsidRPr="001E213B" w:rsidRDefault="00EE492F" w:rsidP="00EE492F">
      <w:pPr>
        <w:spacing w:line="360" w:lineRule="auto"/>
        <w:jc w:val="both"/>
        <w:rPr>
          <w:rFonts w:ascii="Book Antiqua" w:hAnsi="Book Antiqua" w:cstheme="minorHAnsi"/>
          <w:lang w:val="hr-BA"/>
        </w:rPr>
      </w:pPr>
    </w:p>
    <w:p w:rsidR="00EE492F" w:rsidRPr="001E213B" w:rsidRDefault="00EE492F" w:rsidP="00EE492F">
      <w:pPr>
        <w:tabs>
          <w:tab w:val="left" w:pos="2265"/>
        </w:tabs>
        <w:spacing w:line="360" w:lineRule="auto"/>
        <w:jc w:val="center"/>
        <w:rPr>
          <w:rFonts w:ascii="Book Antiqua" w:eastAsia="Adobe Fangsong Std R" w:hAnsi="Book Antiqua" w:cstheme="minorHAnsi"/>
          <w:b/>
          <w:color w:val="FF0000"/>
        </w:rPr>
      </w:pPr>
      <w:r w:rsidRPr="001E213B">
        <w:rPr>
          <w:rFonts w:ascii="Book Antiqua" w:eastAsia="Adobe Fangsong Std R" w:hAnsi="Book Antiqua" w:cstheme="minorHAnsi"/>
          <w:b/>
          <w:color w:val="FF0000"/>
        </w:rPr>
        <w:t>Slika 1.</w:t>
      </w:r>
    </w:p>
    <w:p w:rsidR="00EE492F" w:rsidRPr="001E213B" w:rsidRDefault="00EE492F" w:rsidP="00EE492F">
      <w:pPr>
        <w:spacing w:line="360" w:lineRule="auto"/>
        <w:jc w:val="both"/>
        <w:rPr>
          <w:rFonts w:ascii="Book Antiqua" w:hAnsi="Book Antiqua" w:cstheme="minorHAnsi"/>
          <w:lang w:val="hr-BA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center"/>
        <w:rPr>
          <w:rFonts w:ascii="Book Antiqua" w:eastAsia="Adobe Fangsong Std R" w:hAnsi="Book Antiqua" w:cstheme="minorHAnsi"/>
          <w:b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center"/>
        <w:rPr>
          <w:rFonts w:ascii="Book Antiqua" w:eastAsia="Adobe Fangsong Std R" w:hAnsi="Book Antiqua" w:cstheme="minorHAnsi"/>
          <w:b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center"/>
        <w:rPr>
          <w:rFonts w:ascii="Book Antiqua" w:eastAsia="Adobe Fangsong Std R" w:hAnsi="Book Antiqua" w:cstheme="minorHAnsi"/>
          <w:b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center"/>
        <w:rPr>
          <w:rFonts w:ascii="Book Antiqua" w:eastAsia="Adobe Fangsong Std R" w:hAnsi="Book Antiqua" w:cstheme="minorHAnsi"/>
          <w:b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center"/>
        <w:rPr>
          <w:rFonts w:ascii="Book Antiqua" w:eastAsia="Adobe Fangsong Std R" w:hAnsi="Book Antiqua" w:cstheme="minorHAnsi"/>
          <w:b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center"/>
        <w:rPr>
          <w:rFonts w:ascii="Book Antiqua" w:eastAsia="Adobe Fangsong Std R" w:hAnsi="Book Antiqua" w:cstheme="minorHAnsi"/>
          <w:b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center"/>
        <w:rPr>
          <w:rFonts w:ascii="Book Antiqua" w:eastAsia="Adobe Fangsong Std R" w:hAnsi="Book Antiqua" w:cstheme="minorHAnsi"/>
          <w:b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center"/>
        <w:rPr>
          <w:rFonts w:ascii="Book Antiqua" w:eastAsia="Adobe Fangsong Std R" w:hAnsi="Book Antiqua" w:cstheme="minorHAnsi"/>
          <w:b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center"/>
        <w:rPr>
          <w:rFonts w:ascii="Book Antiqua" w:eastAsia="Adobe Fangsong Std R" w:hAnsi="Book Antiqua" w:cstheme="minorHAnsi"/>
          <w:b/>
        </w:rPr>
      </w:pPr>
    </w:p>
    <w:p w:rsidR="00EE492F" w:rsidRDefault="00EE492F" w:rsidP="00EE492F">
      <w:pPr>
        <w:spacing w:line="360" w:lineRule="auto"/>
        <w:jc w:val="both"/>
        <w:rPr>
          <w:rFonts w:ascii="Book Antiqua" w:eastAsia="Adobe Fangsong Std R" w:hAnsi="Book Antiqua" w:cstheme="minorHAnsi"/>
          <w:b/>
        </w:rPr>
      </w:pPr>
    </w:p>
    <w:p w:rsidR="00EE492F" w:rsidRP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i/>
          <w:shd w:val="clear" w:color="auto" w:fill="FFFFFF"/>
        </w:rPr>
      </w:pPr>
      <w:r>
        <w:rPr>
          <w:rFonts w:ascii="Book Antiqua" w:hAnsi="Book Antiqua" w:cstheme="minorHAnsi"/>
          <w:i/>
          <w:shd w:val="clear" w:color="auto" w:fill="FFFFFF"/>
        </w:rPr>
        <w:t>Svaki put kad</w:t>
      </w:r>
      <w:r w:rsidRPr="00EE492F">
        <w:rPr>
          <w:rFonts w:ascii="Book Antiqua" w:hAnsi="Book Antiqua" w:cstheme="minorHAnsi"/>
          <w:i/>
          <w:shd w:val="clear" w:color="auto" w:fill="FFFFFF"/>
        </w:rPr>
        <w:t xml:space="preserve"> naviještamo</w:t>
      </w:r>
      <w:r>
        <w:rPr>
          <w:rFonts w:ascii="Book Antiqua" w:hAnsi="Book Antiqua" w:cstheme="minorHAnsi"/>
          <w:i/>
          <w:shd w:val="clear" w:color="auto" w:fill="FFFFFF"/>
        </w:rPr>
        <w:t xml:space="preserve"> Isusa da je uskrsnuo</w:t>
      </w:r>
      <w:r w:rsidRPr="00EE492F">
        <w:rPr>
          <w:rFonts w:ascii="Book Antiqua" w:hAnsi="Book Antiqua" w:cstheme="minorHAnsi"/>
          <w:i/>
          <w:shd w:val="clear" w:color="auto" w:fill="FFFFFF"/>
        </w:rPr>
        <w:t>, ne propagandom ili prozelitizmom, nego s poštovanjem i ljubavlju, kao najljepši dar za dijeljenje, kao tajnu radosti, tada Isus još više prebiva u nama.</w:t>
      </w:r>
    </w:p>
    <w:p w:rsidR="00EE492F" w:rsidRPr="00E97B26" w:rsidRDefault="00E97B26" w:rsidP="00E97B26">
      <w:pPr>
        <w:spacing w:line="360" w:lineRule="auto"/>
        <w:jc w:val="center"/>
        <w:rPr>
          <w:rFonts w:ascii="Book Antiqua" w:hAnsi="Book Antiqua" w:cstheme="minorHAnsi"/>
          <w:u w:val="single"/>
          <w:lang w:val="hr-BA"/>
        </w:rPr>
      </w:pPr>
      <w:r w:rsidRPr="00E97B26">
        <w:rPr>
          <w:rFonts w:ascii="Book Antiqua" w:hAnsi="Book Antiqua" w:cstheme="minorHAnsi"/>
          <w:u w:val="single"/>
          <w:lang w:val="hr-BA"/>
        </w:rPr>
        <w:lastRenderedPageBreak/>
        <w:t>Iz homilije pape Franje na Vazmeni ponedjeljak</w:t>
      </w:r>
    </w:p>
    <w:p w:rsidR="00EE492F" w:rsidRP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EE492F">
        <w:rPr>
          <w:rFonts w:ascii="Book Antiqua" w:hAnsi="Book Antiqua" w:cstheme="minorHAnsi"/>
          <w:shd w:val="clear" w:color="auto" w:fill="FFFFFF"/>
        </w:rPr>
        <w:t>Otkriće praznog groba navodi žene da požure i pobjegnu kako bi njegovim učenicima priopćile radosnu vijest, primijetio je Papa, a zatim im Isus ide u susret dok su bile na putu.</w:t>
      </w:r>
      <w:r>
        <w:rPr>
          <w:rFonts w:ascii="Book Antiqua" w:hAnsi="Book Antiqua" w:cstheme="minorHAnsi"/>
          <w:shd w:val="clear" w:color="auto" w:fill="FFFFFF"/>
        </w:rPr>
        <w:t xml:space="preserve"> </w:t>
      </w:r>
      <w:r w:rsidRPr="00EE492F">
        <w:rPr>
          <w:rFonts w:ascii="Book Antiqua" w:hAnsi="Book Antiqua" w:cstheme="minorHAnsi"/>
          <w:shd w:val="clear" w:color="auto" w:fill="FFFFFF"/>
        </w:rPr>
        <w:t xml:space="preserve">Upravo kad su krenule objaviti ovaj navještaj, u susret im dolazi Isus. Zapazimo ovo dobro: Isus ih susreće dok idu da ga navijeste. Ovo je lijepo: </w:t>
      </w:r>
      <w:r w:rsidRPr="00EE492F">
        <w:rPr>
          <w:rFonts w:ascii="Book Antiqua" w:hAnsi="Book Antiqua" w:cstheme="minorHAnsi"/>
          <w:i/>
          <w:shd w:val="clear" w:color="auto" w:fill="FFFFFF"/>
        </w:rPr>
        <w:t>kada naviještamo Gospodina, Gospodin dolazi k nama</w:t>
      </w:r>
      <w:r w:rsidRPr="00EE492F">
        <w:rPr>
          <w:rFonts w:ascii="Book Antiqua" w:hAnsi="Book Antiqua" w:cstheme="minorHAnsi"/>
          <w:shd w:val="clear" w:color="auto" w:fill="FFFFFF"/>
        </w:rPr>
        <w:t>.</w:t>
      </w:r>
    </w:p>
    <w:p w:rsidR="00EE492F" w:rsidRP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EE492F">
        <w:rPr>
          <w:rFonts w:ascii="Book Antiqua" w:hAnsi="Book Antiqua" w:cstheme="minorHAnsi"/>
          <w:shd w:val="clear" w:color="auto" w:fill="FFFFFF"/>
        </w:rPr>
        <w:t>Ponekad mislimo da je način da ostanemo blizu Boga da ga držimo uza sebe, ali to može biti i iz vlastitog straha da nas ljudi ne mogli osuđivati, kritizirati ili izazivati, a mi iz ne znanja na neka pitanja ili provokacije ne bismo znali kako odgovoriti. Umjesto toga, Papa je pojasnio da moramo izaći i navještaji o Gospodinu.</w:t>
      </w: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EE492F">
        <w:rPr>
          <w:rFonts w:ascii="Book Antiqua" w:hAnsi="Book Antiqua" w:cstheme="minorHAnsi"/>
          <w:shd w:val="clear" w:color="auto" w:fill="FFFFFF"/>
        </w:rPr>
        <w:t>Gospodin dolazi dok ga se naviješta. Na putu naviještanja uvijek ćeš naći Gospodina. Naviještaj Gospodina i susrest ćeš ga. Traži Gospodina i susrest ćeš ga. Uvijek u pokretu, to nas uče žene: Isusa susreću svjedočeći za njega. Stavimo ovo u svoje srce: Isusa susrećemo svjedočeći za njega.</w:t>
      </w:r>
    </w:p>
    <w:p w:rsidR="00EE492F" w:rsidRP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EE492F">
        <w:rPr>
          <w:rFonts w:ascii="Book Antiqua" w:hAnsi="Book Antiqua" w:cstheme="minorHAnsi"/>
          <w:shd w:val="clear" w:color="auto" w:fill="FFFFFF"/>
        </w:rPr>
        <w:t>Razmislimo još malo o ženama iz Evanđelja, napomenuo je Sveti Otac u molitvi, tamo je bio zapečaćeni kamen, a one unatoč tome idu na grob. Postojao je cijeli grad koji je vidio Isusa na križu, a one su unatoč tome otišle u grad da navijeste da je živ.</w:t>
      </w:r>
    </w:p>
    <w:p w:rsidR="00EE492F" w:rsidRP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EE492F">
        <w:rPr>
          <w:rFonts w:ascii="Book Antiqua" w:hAnsi="Book Antiqua" w:cstheme="minorHAnsi"/>
          <w:shd w:val="clear" w:color="auto" w:fill="FFFFFF"/>
        </w:rPr>
        <w:t>Kada susrećemo Isusa, nikakva nas prepreka ne može spriječiti da ga naviještamo. Ako, pak, njegovu radost zadržimo za sebe, možda je to zato š</w:t>
      </w:r>
      <w:r>
        <w:rPr>
          <w:rFonts w:ascii="Book Antiqua" w:hAnsi="Book Antiqua" w:cstheme="minorHAnsi"/>
          <w:shd w:val="clear" w:color="auto" w:fill="FFFFFF"/>
        </w:rPr>
        <w:t>to ga zapravo još nismo susreli.</w:t>
      </w:r>
    </w:p>
    <w:p w:rsidR="00EE492F" w:rsidRDefault="00EE492F" w:rsidP="00EE492F">
      <w:pPr>
        <w:tabs>
          <w:tab w:val="left" w:pos="2265"/>
        </w:tabs>
        <w:spacing w:line="360" w:lineRule="auto"/>
        <w:jc w:val="right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Papa Franjo</w:t>
      </w:r>
    </w:p>
    <w:p w:rsidR="00EE492F" w:rsidRDefault="00EE492F" w:rsidP="00EE492F">
      <w:pPr>
        <w:tabs>
          <w:tab w:val="left" w:pos="2265"/>
        </w:tabs>
        <w:spacing w:line="360" w:lineRule="auto"/>
        <w:jc w:val="right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Vazmeni ponedjeljak, 10. travnja 2023.</w:t>
      </w:r>
    </w:p>
    <w:p w:rsidR="00EE492F" w:rsidRDefault="00EE492F" w:rsidP="00EE492F">
      <w:pPr>
        <w:tabs>
          <w:tab w:val="left" w:pos="2265"/>
        </w:tabs>
        <w:spacing w:line="360" w:lineRule="auto"/>
        <w:jc w:val="right"/>
        <w:rPr>
          <w:rFonts w:ascii="Book Antiqua" w:hAnsi="Book Antiqua" w:cstheme="minorHAnsi"/>
          <w:shd w:val="clear" w:color="auto" w:fill="FFFFFF"/>
        </w:rPr>
      </w:pPr>
    </w:p>
    <w:p w:rsidR="00EE492F" w:rsidRPr="00EE492F" w:rsidRDefault="00EE492F" w:rsidP="00EE492F">
      <w:pPr>
        <w:tabs>
          <w:tab w:val="left" w:pos="2265"/>
        </w:tabs>
        <w:spacing w:line="360" w:lineRule="auto"/>
        <w:jc w:val="right"/>
        <w:rPr>
          <w:rFonts w:ascii="Book Antiqua" w:hAnsi="Book Antiqua" w:cstheme="minorHAnsi"/>
          <w:sz w:val="20"/>
          <w:szCs w:val="20"/>
          <w:shd w:val="clear" w:color="auto" w:fill="FFFFFF"/>
        </w:rPr>
      </w:pPr>
      <w:r w:rsidRPr="00EE492F">
        <w:rPr>
          <w:rFonts w:ascii="Book Antiqua" w:hAnsi="Book Antiqua" w:cstheme="minorHAnsi"/>
          <w:sz w:val="20"/>
          <w:szCs w:val="20"/>
          <w:shd w:val="clear" w:color="auto" w:fill="FFFFFF"/>
        </w:rPr>
        <w:t>Izvor: https://www.vaticannews.va/hr/papa/news/2023-04/papin-nagovor-molitvu-kraljice-neba-uskrsni-ponedjeljak.html</w:t>
      </w: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E492F" w:rsidRDefault="00EE492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6132AD" w:rsidRDefault="006132AD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6132AD" w:rsidRDefault="006132AD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E97B26" w:rsidRDefault="00E97B26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</w:p>
    <w:p w:rsidR="006132AD" w:rsidRPr="006132AD" w:rsidRDefault="006132AD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6132AD">
        <w:rPr>
          <w:rFonts w:ascii="Book Antiqua" w:hAnsi="Book Antiqua" w:cstheme="minorHAnsi"/>
          <w:b/>
          <w:u w:val="single"/>
          <w:shd w:val="clear" w:color="auto" w:fill="FFFFFF"/>
        </w:rPr>
        <w:t>16. 4. – Druga Vazmena („bijela“ nedjelja)– Nedjelja Božjeg milosrđa</w:t>
      </w:r>
    </w:p>
    <w:p w:rsidR="006132AD" w:rsidRDefault="00A83CDA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Sv. m</w:t>
      </w:r>
      <w:r w:rsidR="006132AD">
        <w:rPr>
          <w:rFonts w:ascii="Book Antiqua" w:hAnsi="Book Antiqua" w:cstheme="minorHAnsi"/>
          <w:shd w:val="clear" w:color="auto" w:fill="FFFFFF"/>
        </w:rPr>
        <w:t>ise</w:t>
      </w:r>
      <w:r>
        <w:rPr>
          <w:rFonts w:ascii="Book Antiqua" w:hAnsi="Book Antiqua" w:cstheme="minorHAnsi"/>
          <w:shd w:val="clear" w:color="auto" w:fill="FFFFFF"/>
        </w:rPr>
        <w:t xml:space="preserve"> su</w:t>
      </w:r>
      <w:r w:rsidR="006132AD">
        <w:rPr>
          <w:rFonts w:ascii="Book Antiqua" w:hAnsi="Book Antiqua" w:cstheme="minorHAnsi"/>
          <w:shd w:val="clear" w:color="auto" w:fill="FFFFFF"/>
        </w:rPr>
        <w:t xml:space="preserve"> po redovitom nedjeljnom rasporedu. Litanije Božjeg milosrđa prije sv. misa. Taj dan imamo povlasticu primiti potpuni ili djelomični oprost. Za potpuni oprost, uz prethodnu ispovijed, sv. pričest te</w:t>
      </w:r>
      <w:r>
        <w:rPr>
          <w:rFonts w:ascii="Book Antiqua" w:hAnsi="Book Antiqua" w:cstheme="minorHAnsi"/>
          <w:shd w:val="clear" w:color="auto" w:fill="FFFFFF"/>
        </w:rPr>
        <w:t xml:space="preserve"> molitvu na</w:t>
      </w:r>
      <w:r w:rsidR="006132AD">
        <w:rPr>
          <w:rFonts w:ascii="Book Antiqua" w:hAnsi="Book Antiqua" w:cstheme="minorHAnsi"/>
          <w:shd w:val="clear" w:color="auto" w:fill="FFFFFF"/>
        </w:rPr>
        <w:t xml:space="preserve"> nakanu Sv. </w:t>
      </w:r>
      <w:r>
        <w:rPr>
          <w:rFonts w:ascii="Book Antiqua" w:hAnsi="Book Antiqua" w:cstheme="minorHAnsi"/>
          <w:shd w:val="clear" w:color="auto" w:fill="FFFFFF"/>
        </w:rPr>
        <w:t>O</w:t>
      </w:r>
      <w:r w:rsidR="006132AD">
        <w:rPr>
          <w:rFonts w:ascii="Book Antiqua" w:hAnsi="Book Antiqua" w:cstheme="minorHAnsi"/>
          <w:shd w:val="clear" w:color="auto" w:fill="FFFFFF"/>
        </w:rPr>
        <w:t>ca, potrebno je u bilo kojoj crkvi sudjelovati u pobožnosti u čast Božjeg milosrđa pred Pre</w:t>
      </w:r>
      <w:r w:rsidR="001F55EA">
        <w:rPr>
          <w:rFonts w:ascii="Book Antiqua" w:hAnsi="Book Antiqua" w:cstheme="minorHAnsi"/>
          <w:shd w:val="clear" w:color="auto" w:fill="FFFFFF"/>
        </w:rPr>
        <w:t>svetim (izloženim ili u taberna</w:t>
      </w:r>
      <w:r w:rsidR="006132AD">
        <w:rPr>
          <w:rFonts w:ascii="Book Antiqua" w:hAnsi="Book Antiqua" w:cstheme="minorHAnsi"/>
          <w:shd w:val="clear" w:color="auto" w:fill="FFFFFF"/>
        </w:rPr>
        <w:t xml:space="preserve">kulu), kajući se za svoje grijehe, ili barem izmoliti pred Presvetim  Vjerovanje i Oče naš, dodajući zaziv: </w:t>
      </w:r>
      <w:r w:rsidR="006132AD" w:rsidRPr="006132AD">
        <w:rPr>
          <w:rFonts w:ascii="Book Antiqua" w:hAnsi="Book Antiqua" w:cstheme="minorHAnsi"/>
          <w:i/>
          <w:shd w:val="clear" w:color="auto" w:fill="FFFFFF"/>
        </w:rPr>
        <w:t>Isuse milosrdni, uzdam se u te!</w:t>
      </w:r>
      <w:r w:rsidR="006132AD">
        <w:rPr>
          <w:rFonts w:ascii="Book Antiqua" w:hAnsi="Book Antiqua" w:cstheme="minorHAnsi"/>
          <w:i/>
          <w:shd w:val="clear" w:color="auto" w:fill="FFFFFF"/>
        </w:rPr>
        <w:t xml:space="preserve"> </w:t>
      </w:r>
      <w:r w:rsidR="006132AD">
        <w:rPr>
          <w:rFonts w:ascii="Book Antiqua" w:hAnsi="Book Antiqua" w:cstheme="minorHAnsi"/>
          <w:shd w:val="clear" w:color="auto" w:fill="FFFFFF"/>
        </w:rPr>
        <w:t>Za djelomični oprost potrebno je da vjernik upravi milosrdnom Isusu neki od pobožnih zaziva koji su od Crkve odobreni za javnu pobožnost.</w:t>
      </w:r>
    </w:p>
    <w:p w:rsidR="006132AD" w:rsidRPr="00A83CDA" w:rsidRDefault="006132AD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6132AD">
        <w:rPr>
          <w:rFonts w:ascii="Book Antiqua" w:hAnsi="Book Antiqua" w:cstheme="minorHAnsi"/>
          <w:b/>
          <w:u w:val="single"/>
          <w:shd w:val="clear" w:color="auto" w:fill="FFFFFF"/>
        </w:rPr>
        <w:t xml:space="preserve">22. 4., subota – </w:t>
      </w:r>
      <w:r w:rsidR="00A83CDA">
        <w:rPr>
          <w:rFonts w:ascii="Book Antiqua" w:hAnsi="Book Antiqua" w:cstheme="minorHAnsi"/>
          <w:u w:val="single"/>
          <w:shd w:val="clear" w:color="auto" w:fill="FFFFFF"/>
        </w:rPr>
        <w:t>Smotra dječjih crkvenih zborova „</w:t>
      </w:r>
      <w:r w:rsidRPr="006132AD">
        <w:rPr>
          <w:rFonts w:ascii="Book Antiqua" w:hAnsi="Book Antiqua" w:cstheme="minorHAnsi"/>
          <w:b/>
          <w:u w:val="single"/>
          <w:shd w:val="clear" w:color="auto" w:fill="FFFFFF"/>
        </w:rPr>
        <w:t>Zlatna harfa</w:t>
      </w:r>
      <w:r w:rsidR="00A83CDA">
        <w:rPr>
          <w:rFonts w:ascii="Book Antiqua" w:hAnsi="Book Antiqua" w:cstheme="minorHAnsi"/>
          <w:b/>
          <w:u w:val="single"/>
          <w:shd w:val="clear" w:color="auto" w:fill="FFFFFF"/>
        </w:rPr>
        <w:t>“</w:t>
      </w:r>
      <w:r w:rsidR="00A83CDA">
        <w:rPr>
          <w:rFonts w:ascii="Book Antiqua" w:hAnsi="Book Antiqua" w:cstheme="minorHAnsi"/>
          <w:shd w:val="clear" w:color="auto" w:fill="FFFFFF"/>
        </w:rPr>
        <w:t>, sudjeluje i naš dječji zbor s voditeljicom s. Cecilijom Kolarić.</w:t>
      </w:r>
    </w:p>
    <w:p w:rsidR="006132AD" w:rsidRPr="00F63B9F" w:rsidRDefault="006132AD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F63B9F">
        <w:rPr>
          <w:rFonts w:ascii="Book Antiqua" w:hAnsi="Book Antiqua" w:cstheme="minorHAnsi"/>
          <w:b/>
          <w:u w:val="single"/>
          <w:shd w:val="clear" w:color="auto" w:fill="FFFFFF"/>
        </w:rPr>
        <w:t xml:space="preserve">25. 4. Sv. Marko i 7. </w:t>
      </w:r>
      <w:r w:rsidR="00F63B9F">
        <w:rPr>
          <w:rFonts w:ascii="Book Antiqua" w:hAnsi="Book Antiqua" w:cstheme="minorHAnsi"/>
          <w:b/>
          <w:u w:val="single"/>
          <w:shd w:val="clear" w:color="auto" w:fill="FFFFFF"/>
        </w:rPr>
        <w:t>u</w:t>
      </w:r>
      <w:r w:rsidRPr="00F63B9F">
        <w:rPr>
          <w:rFonts w:ascii="Book Antiqua" w:hAnsi="Book Antiqua" w:cstheme="minorHAnsi"/>
          <w:b/>
          <w:u w:val="single"/>
          <w:shd w:val="clear" w:color="auto" w:fill="FFFFFF"/>
        </w:rPr>
        <w:t>torak sv. Antunu Padovanskom</w:t>
      </w:r>
    </w:p>
    <w:p w:rsidR="006132AD" w:rsidRDefault="006132AD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Svete mise kao svagdanom. Uz večernju</w:t>
      </w:r>
      <w:r w:rsidR="001F55EA">
        <w:rPr>
          <w:rFonts w:ascii="Book Antiqua" w:hAnsi="Book Antiqua" w:cstheme="minorHAnsi"/>
          <w:shd w:val="clear" w:color="auto" w:fill="FFFFFF"/>
        </w:rPr>
        <w:t xml:space="preserve"> sv.</w:t>
      </w:r>
      <w:r>
        <w:rPr>
          <w:rFonts w:ascii="Book Antiqua" w:hAnsi="Book Antiqua" w:cstheme="minorHAnsi"/>
          <w:shd w:val="clear" w:color="auto" w:fill="FFFFFF"/>
        </w:rPr>
        <w:t xml:space="preserve"> misa u 18,30</w:t>
      </w:r>
      <w:r w:rsidR="00A83CDA">
        <w:rPr>
          <w:rFonts w:ascii="Book Antiqua" w:hAnsi="Book Antiqua" w:cstheme="minorHAnsi"/>
          <w:shd w:val="clear" w:color="auto" w:fill="FFFFFF"/>
        </w:rPr>
        <w:t xml:space="preserve"> sati</w:t>
      </w:r>
      <w:r>
        <w:rPr>
          <w:rFonts w:ascii="Book Antiqua" w:hAnsi="Book Antiqua" w:cstheme="minorHAnsi"/>
          <w:shd w:val="clear" w:color="auto" w:fill="FFFFFF"/>
        </w:rPr>
        <w:t xml:space="preserve"> </w:t>
      </w:r>
      <w:r w:rsidR="001F55EA">
        <w:rPr>
          <w:rFonts w:ascii="Book Antiqua" w:hAnsi="Book Antiqua" w:cstheme="minorHAnsi"/>
          <w:shd w:val="clear" w:color="auto" w:fill="FFFFFF"/>
        </w:rPr>
        <w:t>bit</w:t>
      </w:r>
      <w:r w:rsidR="00F63B9F">
        <w:rPr>
          <w:rFonts w:ascii="Book Antiqua" w:hAnsi="Book Antiqua" w:cstheme="minorHAnsi"/>
          <w:shd w:val="clear" w:color="auto" w:fill="FFFFFF"/>
        </w:rPr>
        <w:t xml:space="preserve"> će </w:t>
      </w:r>
      <w:r>
        <w:rPr>
          <w:rFonts w:ascii="Book Antiqua" w:hAnsi="Book Antiqua" w:cstheme="minorHAnsi"/>
          <w:shd w:val="clear" w:color="auto" w:fill="FFFFFF"/>
        </w:rPr>
        <w:t xml:space="preserve">blagoslovna molitva za </w:t>
      </w:r>
      <w:r w:rsidR="00A83CDA">
        <w:rPr>
          <w:rFonts w:ascii="Book Antiqua" w:hAnsi="Book Antiqua" w:cstheme="minorHAnsi"/>
          <w:shd w:val="clear" w:color="auto" w:fill="FFFFFF"/>
        </w:rPr>
        <w:t>blagoslov</w:t>
      </w:r>
      <w:r>
        <w:rPr>
          <w:rFonts w:ascii="Book Antiqua" w:hAnsi="Book Antiqua" w:cstheme="minorHAnsi"/>
          <w:shd w:val="clear" w:color="auto" w:fill="FFFFFF"/>
        </w:rPr>
        <w:t xml:space="preserve"> polja. Nakon pričesti molitva sv. Antunu.</w:t>
      </w:r>
    </w:p>
    <w:p w:rsidR="00F63B9F" w:rsidRDefault="00F63B9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F63B9F">
        <w:rPr>
          <w:rFonts w:ascii="Book Antiqua" w:hAnsi="Book Antiqua" w:cstheme="minorHAnsi"/>
          <w:b/>
          <w:u w:val="single"/>
          <w:shd w:val="clear" w:color="auto" w:fill="FFFFFF"/>
        </w:rPr>
        <w:t>Trodnevnica za nedjelju Dobrog Pastira</w:t>
      </w:r>
    </w:p>
    <w:p w:rsidR="00E97B26" w:rsidRPr="00E97B26" w:rsidRDefault="00E97B26" w:rsidP="00E97B26">
      <w:pPr>
        <w:tabs>
          <w:tab w:val="left" w:pos="2265"/>
        </w:tabs>
        <w:spacing w:line="360" w:lineRule="auto"/>
        <w:jc w:val="center"/>
        <w:rPr>
          <w:rFonts w:ascii="Book Antiqua" w:hAnsi="Book Antiqua" w:cstheme="minorHAnsi"/>
          <w:color w:val="FF0000"/>
          <w:shd w:val="clear" w:color="auto" w:fill="FFFFFF"/>
        </w:rPr>
      </w:pPr>
      <w:r w:rsidRPr="00E97B26">
        <w:rPr>
          <w:rFonts w:ascii="Book Antiqua" w:hAnsi="Book Antiqua" w:cstheme="minorHAnsi"/>
          <w:color w:val="FF0000"/>
          <w:shd w:val="clear" w:color="auto" w:fill="FFFFFF"/>
        </w:rPr>
        <w:t>Slika 2</w:t>
      </w:r>
    </w:p>
    <w:p w:rsidR="00F63B9F" w:rsidRDefault="00F63B9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F63B9F">
        <w:rPr>
          <w:rFonts w:ascii="Book Antiqua" w:hAnsi="Book Antiqua" w:cstheme="minorHAnsi"/>
          <w:u w:val="single"/>
          <w:shd w:val="clear" w:color="auto" w:fill="FFFFFF"/>
        </w:rPr>
        <w:lastRenderedPageBreak/>
        <w:t>27. 4., četvrtak</w:t>
      </w:r>
      <w:r>
        <w:rPr>
          <w:rFonts w:ascii="Book Antiqua" w:hAnsi="Book Antiqua" w:cstheme="minorHAnsi"/>
          <w:u w:val="single"/>
          <w:shd w:val="clear" w:color="auto" w:fill="FFFFFF"/>
        </w:rPr>
        <w:t xml:space="preserve"> u 18, 30</w:t>
      </w:r>
      <w:r w:rsidR="00A83CDA">
        <w:rPr>
          <w:rFonts w:ascii="Book Antiqua" w:hAnsi="Book Antiqua" w:cstheme="minorHAnsi"/>
          <w:u w:val="single"/>
          <w:shd w:val="clear" w:color="auto" w:fill="FFFFFF"/>
        </w:rPr>
        <w:t xml:space="preserve"> sati</w:t>
      </w:r>
      <w:r w:rsidRPr="00F63B9F">
        <w:rPr>
          <w:rFonts w:ascii="Book Antiqua" w:hAnsi="Book Antiqua" w:cstheme="minorHAnsi"/>
          <w:u w:val="single"/>
          <w:shd w:val="clear" w:color="auto" w:fill="FFFFFF"/>
        </w:rPr>
        <w:t xml:space="preserve"> – 1. dan</w:t>
      </w:r>
      <w:r w:rsidR="00A83CDA">
        <w:rPr>
          <w:rFonts w:ascii="Book Antiqua" w:hAnsi="Book Antiqua" w:cstheme="minorHAnsi"/>
          <w:shd w:val="clear" w:color="auto" w:fill="FFFFFF"/>
        </w:rPr>
        <w:t xml:space="preserve"> – predvodi župni vikar. Sv. misu animira zbor mladih </w:t>
      </w:r>
      <w:r>
        <w:rPr>
          <w:rFonts w:ascii="Book Antiqua" w:hAnsi="Book Antiqua" w:cstheme="minorHAnsi"/>
          <w:shd w:val="clear" w:color="auto" w:fill="FFFFFF"/>
        </w:rPr>
        <w:t>župe. U sklopu</w:t>
      </w:r>
      <w:r w:rsidR="00A83CDA">
        <w:rPr>
          <w:rFonts w:ascii="Book Antiqua" w:hAnsi="Book Antiqua" w:cstheme="minorHAnsi"/>
          <w:shd w:val="clear" w:color="auto" w:fill="FFFFFF"/>
        </w:rPr>
        <w:t xml:space="preserve"> sv.</w:t>
      </w:r>
      <w:r>
        <w:rPr>
          <w:rFonts w:ascii="Book Antiqua" w:hAnsi="Book Antiqua" w:cstheme="minorHAnsi"/>
          <w:shd w:val="clear" w:color="auto" w:fill="FFFFFF"/>
        </w:rPr>
        <w:t xml:space="preserve"> mise</w:t>
      </w:r>
      <w:r w:rsidR="00A83CDA">
        <w:rPr>
          <w:rFonts w:ascii="Book Antiqua" w:hAnsi="Book Antiqua" w:cstheme="minorHAnsi"/>
          <w:shd w:val="clear" w:color="auto" w:fill="FFFFFF"/>
        </w:rPr>
        <w:t xml:space="preserve"> bit će</w:t>
      </w:r>
      <w:r>
        <w:rPr>
          <w:rFonts w:ascii="Book Antiqua" w:hAnsi="Book Antiqua" w:cstheme="minorHAnsi"/>
          <w:shd w:val="clear" w:color="auto" w:fill="FFFFFF"/>
        </w:rPr>
        <w:t xml:space="preserve"> svjedočanstvo o pozivu naših časnih sestara. Nakon</w:t>
      </w:r>
      <w:r w:rsidR="00A83CDA">
        <w:rPr>
          <w:rFonts w:ascii="Book Antiqua" w:hAnsi="Book Antiqua" w:cstheme="minorHAnsi"/>
          <w:shd w:val="clear" w:color="auto" w:fill="FFFFFF"/>
        </w:rPr>
        <w:t xml:space="preserve"> sv.</w:t>
      </w:r>
      <w:r>
        <w:rPr>
          <w:rFonts w:ascii="Book Antiqua" w:hAnsi="Book Antiqua" w:cstheme="minorHAnsi"/>
          <w:shd w:val="clear" w:color="auto" w:fill="FFFFFF"/>
        </w:rPr>
        <w:t xml:space="preserve"> mise euharistijsko klanjanje.</w:t>
      </w:r>
    </w:p>
    <w:p w:rsidR="00F63B9F" w:rsidRDefault="00F63B9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F63B9F">
        <w:rPr>
          <w:rFonts w:ascii="Book Antiqua" w:hAnsi="Book Antiqua" w:cstheme="minorHAnsi"/>
          <w:u w:val="single"/>
          <w:shd w:val="clear" w:color="auto" w:fill="FFFFFF"/>
        </w:rPr>
        <w:t>28. 4., petak</w:t>
      </w:r>
      <w:r>
        <w:rPr>
          <w:rFonts w:ascii="Book Antiqua" w:hAnsi="Book Antiqua" w:cstheme="minorHAnsi"/>
          <w:u w:val="single"/>
          <w:shd w:val="clear" w:color="auto" w:fill="FFFFFF"/>
        </w:rPr>
        <w:t xml:space="preserve"> u 18,30</w:t>
      </w:r>
      <w:r w:rsidR="00A83CDA">
        <w:rPr>
          <w:rFonts w:ascii="Book Antiqua" w:hAnsi="Book Antiqua" w:cstheme="minorHAnsi"/>
          <w:u w:val="single"/>
          <w:shd w:val="clear" w:color="auto" w:fill="FFFFFF"/>
        </w:rPr>
        <w:t xml:space="preserve"> sati</w:t>
      </w:r>
      <w:r w:rsidRPr="00F63B9F">
        <w:rPr>
          <w:rFonts w:ascii="Book Antiqua" w:hAnsi="Book Antiqua" w:cstheme="minorHAnsi"/>
          <w:u w:val="single"/>
          <w:shd w:val="clear" w:color="auto" w:fill="FFFFFF"/>
        </w:rPr>
        <w:t xml:space="preserve"> – 2. </w:t>
      </w:r>
      <w:r>
        <w:rPr>
          <w:rFonts w:ascii="Book Antiqua" w:hAnsi="Book Antiqua" w:cstheme="minorHAnsi"/>
          <w:u w:val="single"/>
          <w:shd w:val="clear" w:color="auto" w:fill="FFFFFF"/>
        </w:rPr>
        <w:t>d</w:t>
      </w:r>
      <w:r w:rsidRPr="00F63B9F">
        <w:rPr>
          <w:rFonts w:ascii="Book Antiqua" w:hAnsi="Book Antiqua" w:cstheme="minorHAnsi"/>
          <w:u w:val="single"/>
          <w:shd w:val="clear" w:color="auto" w:fill="FFFFFF"/>
        </w:rPr>
        <w:t>an</w:t>
      </w:r>
      <w:r>
        <w:rPr>
          <w:rFonts w:ascii="Book Antiqua" w:hAnsi="Book Antiqua" w:cstheme="minorHAnsi"/>
          <w:shd w:val="clear" w:color="auto" w:fill="FFFFFF"/>
        </w:rPr>
        <w:t xml:space="preserve"> – predvodi fra Ivan Crnkov</w:t>
      </w:r>
      <w:r w:rsidR="00A83CDA">
        <w:rPr>
          <w:rFonts w:ascii="Book Antiqua" w:hAnsi="Book Antiqua" w:cstheme="minorHAnsi"/>
          <w:shd w:val="clear" w:color="auto" w:fill="FFFFFF"/>
        </w:rPr>
        <w:t xml:space="preserve">ić. Misu animira dječji zbor </w:t>
      </w:r>
      <w:r>
        <w:rPr>
          <w:rFonts w:ascii="Book Antiqua" w:hAnsi="Book Antiqua" w:cstheme="minorHAnsi"/>
          <w:shd w:val="clear" w:color="auto" w:fill="FFFFFF"/>
        </w:rPr>
        <w:t>župe, a svjedočanstvo imaju sjemeništarci iz franjevačkog sjemeništa u Sl. Brodu.</w:t>
      </w:r>
    </w:p>
    <w:p w:rsidR="00F63B9F" w:rsidRDefault="00F63B9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5861B7">
        <w:rPr>
          <w:rFonts w:ascii="Book Antiqua" w:hAnsi="Book Antiqua" w:cstheme="minorHAnsi"/>
          <w:u w:val="single"/>
          <w:shd w:val="clear" w:color="auto" w:fill="FFFFFF"/>
        </w:rPr>
        <w:t>29. 4., subota u 8,30</w:t>
      </w:r>
      <w:r w:rsidR="00A83CDA">
        <w:rPr>
          <w:rFonts w:ascii="Book Antiqua" w:hAnsi="Book Antiqua" w:cstheme="minorHAnsi"/>
          <w:u w:val="single"/>
          <w:shd w:val="clear" w:color="auto" w:fill="FFFFFF"/>
        </w:rPr>
        <w:t xml:space="preserve"> sati</w:t>
      </w:r>
      <w:r>
        <w:rPr>
          <w:rFonts w:ascii="Book Antiqua" w:hAnsi="Book Antiqua" w:cstheme="minorHAnsi"/>
          <w:shd w:val="clear" w:color="auto" w:fill="FFFFFF"/>
        </w:rPr>
        <w:t xml:space="preserve"> – predvodi župnik. Završetak trodnevice.</w:t>
      </w:r>
    </w:p>
    <w:p w:rsidR="00F63B9F" w:rsidRPr="005861B7" w:rsidRDefault="00F63B9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5861B7">
        <w:rPr>
          <w:rFonts w:ascii="Book Antiqua" w:hAnsi="Book Antiqua" w:cstheme="minorHAnsi"/>
          <w:b/>
          <w:u w:val="single"/>
          <w:shd w:val="clear" w:color="auto" w:fill="FFFFFF"/>
        </w:rPr>
        <w:t>30. 4. Nedjelja Dobrog Pastira</w:t>
      </w:r>
    </w:p>
    <w:p w:rsidR="00F63B9F" w:rsidRDefault="00F63B9F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Sv. mise su po redovitom rasporedu. Na</w:t>
      </w:r>
      <w:r w:rsidR="00A83CDA">
        <w:rPr>
          <w:rFonts w:ascii="Book Antiqua" w:hAnsi="Book Antiqua" w:cstheme="minorHAnsi"/>
          <w:shd w:val="clear" w:color="auto" w:fill="FFFFFF"/>
        </w:rPr>
        <w:t xml:space="preserve"> sv. misama</w:t>
      </w:r>
      <w:r>
        <w:rPr>
          <w:rFonts w:ascii="Book Antiqua" w:hAnsi="Book Antiqua" w:cstheme="minorHAnsi"/>
          <w:shd w:val="clear" w:color="auto" w:fill="FFFFFF"/>
        </w:rPr>
        <w:t xml:space="preserve"> u 9 i 11 svjedoča</w:t>
      </w:r>
      <w:r w:rsidR="005861B7">
        <w:rPr>
          <w:rFonts w:ascii="Book Antiqua" w:hAnsi="Book Antiqua" w:cstheme="minorHAnsi"/>
          <w:shd w:val="clear" w:color="auto" w:fill="FFFFFF"/>
        </w:rPr>
        <w:t xml:space="preserve">nstvo o pozivu imaju bogoslovi iz bogoslovnog sjemeništa u Đakovu. </w:t>
      </w:r>
    </w:p>
    <w:p w:rsidR="005861B7" w:rsidRDefault="005861B7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F63B9F" w:rsidRPr="005861B7" w:rsidRDefault="005861B7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5861B7">
        <w:rPr>
          <w:rFonts w:ascii="Book Antiqua" w:hAnsi="Book Antiqua" w:cstheme="minorHAnsi"/>
          <w:b/>
          <w:u w:val="single"/>
          <w:shd w:val="clear" w:color="auto" w:fill="FFFFFF"/>
        </w:rPr>
        <w:t>Svibanjske pobožnosti (1. - 30. svibnja)</w:t>
      </w:r>
    </w:p>
    <w:p w:rsidR="00EE492F" w:rsidRDefault="005861B7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 xml:space="preserve">Kao marijanska župa častimo Gospu i kroz mjesec svibanj molimo </w:t>
      </w:r>
      <w:r w:rsidR="00A83CDA">
        <w:rPr>
          <w:rFonts w:ascii="Book Antiqua" w:hAnsi="Book Antiqua" w:cstheme="minorHAnsi"/>
          <w:shd w:val="clear" w:color="auto" w:fill="FFFFFF"/>
        </w:rPr>
        <w:t>krunicu. Nakon krunice slijede L</w:t>
      </w:r>
      <w:r>
        <w:rPr>
          <w:rFonts w:ascii="Book Antiqua" w:hAnsi="Book Antiqua" w:cstheme="minorHAnsi"/>
          <w:shd w:val="clear" w:color="auto" w:fill="FFFFFF"/>
        </w:rPr>
        <w:t>auretanske litanije, nakon čega se nastavlja</w:t>
      </w:r>
      <w:r w:rsidR="00A83CDA">
        <w:rPr>
          <w:rFonts w:ascii="Book Antiqua" w:hAnsi="Book Antiqua" w:cstheme="minorHAnsi"/>
          <w:shd w:val="clear" w:color="auto" w:fill="FFFFFF"/>
        </w:rPr>
        <w:t xml:space="preserve"> sv.</w:t>
      </w:r>
      <w:r>
        <w:rPr>
          <w:rFonts w:ascii="Book Antiqua" w:hAnsi="Book Antiqua" w:cstheme="minorHAnsi"/>
          <w:shd w:val="clear" w:color="auto" w:fill="FFFFFF"/>
        </w:rPr>
        <w:t xml:space="preserve"> misa. </w:t>
      </w:r>
      <w:r w:rsidR="00D769B3">
        <w:rPr>
          <w:rFonts w:ascii="Book Antiqua" w:hAnsi="Book Antiqua" w:cstheme="minorHAnsi"/>
          <w:shd w:val="clear" w:color="auto" w:fill="FFFFFF"/>
        </w:rPr>
        <w:t xml:space="preserve">Potičemo roditelje, osobito prvopričesnika da dođu s djecom na krunicu. </w:t>
      </w:r>
    </w:p>
    <w:p w:rsidR="005861B7" w:rsidRDefault="005861B7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5861B7">
        <w:rPr>
          <w:rFonts w:ascii="Book Antiqua" w:hAnsi="Book Antiqua" w:cstheme="minorHAnsi"/>
          <w:b/>
          <w:u w:val="single"/>
          <w:shd w:val="clear" w:color="auto" w:fill="FFFFFF"/>
        </w:rPr>
        <w:t xml:space="preserve">2. svibnja, utorak – </w:t>
      </w:r>
      <w:r w:rsidR="00A83CDA">
        <w:rPr>
          <w:rFonts w:ascii="Book Antiqua" w:hAnsi="Book Antiqua" w:cstheme="minorHAnsi"/>
          <w:b/>
          <w:u w:val="single"/>
          <w:shd w:val="clear" w:color="auto" w:fill="FFFFFF"/>
        </w:rPr>
        <w:t xml:space="preserve">susret </w:t>
      </w:r>
      <w:r w:rsidRPr="005861B7">
        <w:rPr>
          <w:rFonts w:ascii="Book Antiqua" w:hAnsi="Book Antiqua" w:cstheme="minorHAnsi"/>
          <w:b/>
          <w:u w:val="single"/>
          <w:shd w:val="clear" w:color="auto" w:fill="FFFFFF"/>
        </w:rPr>
        <w:t xml:space="preserve"> roditelje </w:t>
      </w:r>
      <w:r w:rsidR="001B22DD">
        <w:rPr>
          <w:rFonts w:ascii="Book Antiqua" w:hAnsi="Book Antiqua" w:cstheme="minorHAnsi"/>
          <w:b/>
          <w:u w:val="single"/>
          <w:shd w:val="clear" w:color="auto" w:fill="FFFFFF"/>
        </w:rPr>
        <w:t>PRVOPRIČESNIKA</w:t>
      </w:r>
      <w:r>
        <w:rPr>
          <w:rFonts w:ascii="Book Antiqua" w:hAnsi="Book Antiqua" w:cstheme="minorHAnsi"/>
          <w:shd w:val="clear" w:color="auto" w:fill="FFFFFF"/>
        </w:rPr>
        <w:t xml:space="preserve"> u 18,00</w:t>
      </w:r>
      <w:r w:rsidR="00A83CDA">
        <w:rPr>
          <w:rFonts w:ascii="Book Antiqua" w:hAnsi="Book Antiqua" w:cstheme="minorHAnsi"/>
          <w:shd w:val="clear" w:color="auto" w:fill="FFFFFF"/>
        </w:rPr>
        <w:t xml:space="preserve"> sati.</w:t>
      </w:r>
    </w:p>
    <w:p w:rsidR="00D769B3" w:rsidRDefault="00D769B3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D769B3">
        <w:rPr>
          <w:rFonts w:ascii="Book Antiqua" w:hAnsi="Book Antiqua" w:cstheme="minorHAnsi"/>
          <w:b/>
          <w:u w:val="single"/>
          <w:shd w:val="clear" w:color="auto" w:fill="FFFFFF"/>
        </w:rPr>
        <w:t>4. 5. sv. Florijan, mučenik i zaštitnik vatrogasaca</w:t>
      </w:r>
      <w:r>
        <w:rPr>
          <w:rFonts w:ascii="Book Antiqua" w:hAnsi="Book Antiqua" w:cstheme="minorHAnsi"/>
          <w:shd w:val="clear" w:color="auto" w:fill="FFFFFF"/>
        </w:rPr>
        <w:t xml:space="preserve"> </w:t>
      </w:r>
      <w:r w:rsidR="00A83CDA">
        <w:rPr>
          <w:rFonts w:ascii="Book Antiqua" w:hAnsi="Book Antiqua" w:cstheme="minorHAnsi"/>
          <w:shd w:val="clear" w:color="auto" w:fill="FFFFFF"/>
        </w:rPr>
        <w:t xml:space="preserve">sv. misa za vatrogasce </w:t>
      </w:r>
      <w:r>
        <w:rPr>
          <w:rFonts w:ascii="Book Antiqua" w:hAnsi="Book Antiqua" w:cstheme="minorHAnsi"/>
          <w:shd w:val="clear" w:color="auto" w:fill="FFFFFF"/>
        </w:rPr>
        <w:t>u 18,30</w:t>
      </w:r>
      <w:r w:rsidR="00A83CDA">
        <w:rPr>
          <w:rFonts w:ascii="Book Antiqua" w:hAnsi="Book Antiqua" w:cstheme="minorHAnsi"/>
          <w:shd w:val="clear" w:color="auto" w:fill="FFFFFF"/>
        </w:rPr>
        <w:t xml:space="preserve"> sati.</w:t>
      </w:r>
    </w:p>
    <w:p w:rsidR="005861B7" w:rsidRPr="00D769B3" w:rsidRDefault="00D769B3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D769B3">
        <w:rPr>
          <w:rFonts w:ascii="Book Antiqua" w:hAnsi="Book Antiqua" w:cstheme="minorHAnsi"/>
          <w:b/>
          <w:u w:val="single"/>
          <w:shd w:val="clear" w:color="auto" w:fill="FFFFFF"/>
        </w:rPr>
        <w:lastRenderedPageBreak/>
        <w:t>5</w:t>
      </w:r>
      <w:r>
        <w:rPr>
          <w:rFonts w:ascii="Book Antiqua" w:hAnsi="Book Antiqua" w:cstheme="minorHAnsi"/>
          <w:b/>
          <w:u w:val="single"/>
          <w:shd w:val="clear" w:color="auto" w:fill="FFFFFF"/>
        </w:rPr>
        <w:t>. svibnja</w:t>
      </w:r>
      <w:r w:rsidR="005861B7" w:rsidRPr="00D769B3">
        <w:rPr>
          <w:rFonts w:ascii="Book Antiqua" w:hAnsi="Book Antiqua" w:cstheme="minorHAnsi"/>
          <w:b/>
          <w:u w:val="single"/>
          <w:shd w:val="clear" w:color="auto" w:fill="FFFFFF"/>
        </w:rPr>
        <w:t xml:space="preserve"> – Prvi petak </w:t>
      </w:r>
    </w:p>
    <w:p w:rsidR="005861B7" w:rsidRDefault="005861B7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 xml:space="preserve">Klanjanje na čast Presvetom Srcu Isusovu pola sata nakon svetih misa. </w:t>
      </w:r>
    </w:p>
    <w:p w:rsidR="00D769B3" w:rsidRPr="00D769B3" w:rsidRDefault="00D769B3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D769B3">
        <w:rPr>
          <w:rFonts w:ascii="Book Antiqua" w:hAnsi="Book Antiqua" w:cstheme="minorHAnsi"/>
          <w:b/>
          <w:u w:val="single"/>
          <w:shd w:val="clear" w:color="auto" w:fill="FFFFFF"/>
        </w:rPr>
        <w:t>6. svibnja – Prva subota</w:t>
      </w:r>
      <w:r w:rsidR="00A83CDA">
        <w:rPr>
          <w:rFonts w:ascii="Book Antiqua" w:hAnsi="Book Antiqua" w:cstheme="minorHAnsi"/>
          <w:b/>
          <w:u w:val="single"/>
          <w:shd w:val="clear" w:color="auto" w:fill="FFFFFF"/>
        </w:rPr>
        <w:t xml:space="preserve"> </w:t>
      </w:r>
      <w:r w:rsidRPr="00A83CDA">
        <w:rPr>
          <w:rFonts w:ascii="Book Antiqua" w:hAnsi="Book Antiqua" w:cstheme="minorHAnsi"/>
          <w:b/>
          <w:shd w:val="clear" w:color="auto" w:fill="FFFFFF"/>
        </w:rPr>
        <w:t>-</w:t>
      </w:r>
      <w:r w:rsidR="00A83CDA" w:rsidRPr="00A83CDA">
        <w:rPr>
          <w:rFonts w:ascii="Book Antiqua" w:hAnsi="Book Antiqua" w:cstheme="minorHAnsi"/>
          <w:b/>
          <w:shd w:val="clear" w:color="auto" w:fill="FFFFFF"/>
        </w:rPr>
        <w:t xml:space="preserve"> </w:t>
      </w:r>
      <w:r w:rsidR="00A83CDA">
        <w:rPr>
          <w:rFonts w:ascii="Book Antiqua" w:hAnsi="Book Antiqua" w:cstheme="minorHAnsi"/>
          <w:shd w:val="clear" w:color="auto" w:fill="FFFFFF"/>
        </w:rPr>
        <w:t>D</w:t>
      </w:r>
      <w:r>
        <w:rPr>
          <w:rFonts w:ascii="Book Antiqua" w:hAnsi="Book Antiqua" w:cstheme="minorHAnsi"/>
          <w:shd w:val="clear" w:color="auto" w:fill="FFFFFF"/>
        </w:rPr>
        <w:t>an molitve za nova duhovna zvanja</w:t>
      </w:r>
    </w:p>
    <w:p w:rsidR="00D769B3" w:rsidRDefault="00D769B3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>
        <w:rPr>
          <w:rFonts w:ascii="Book Antiqua" w:hAnsi="Book Antiqua" w:cstheme="minorHAnsi"/>
          <w:b/>
          <w:u w:val="single"/>
          <w:shd w:val="clear" w:color="auto" w:fill="FFFFFF"/>
        </w:rPr>
        <w:t>7. svibnja- Peta Vazmena Nedjelja</w:t>
      </w:r>
    </w:p>
    <w:p w:rsidR="00D769B3" w:rsidRDefault="00D769B3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>
        <w:rPr>
          <w:rFonts w:ascii="Book Antiqua" w:hAnsi="Book Antiqua" w:cstheme="minorHAnsi"/>
          <w:b/>
          <w:u w:val="single"/>
          <w:shd w:val="clear" w:color="auto" w:fill="FFFFFF"/>
        </w:rPr>
        <w:t>8. svibnja – Hodočasnički dan Gospi Brze Pomoći</w:t>
      </w:r>
    </w:p>
    <w:p w:rsidR="00D769B3" w:rsidRDefault="00D769B3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 xml:space="preserve">Svete mise za sve hodočasnike po redovitom rasporedu. Središnju misu predslavi mons. Antun Škvorčević, požeški biskup. Ostale mise u 7 i 9 predvode don Ante Vrcić, župni vikar u župi sv. Josipa radnika, Šibenik. </w:t>
      </w:r>
      <w:r w:rsidR="00247BFD">
        <w:rPr>
          <w:rFonts w:ascii="Book Antiqua" w:hAnsi="Book Antiqua" w:cstheme="minorHAnsi"/>
          <w:shd w:val="clear" w:color="auto" w:fill="FFFFFF"/>
        </w:rPr>
        <w:t>Popodnevne mise u 17 i 19 sati.</w:t>
      </w:r>
    </w:p>
    <w:p w:rsidR="00E97B26" w:rsidRPr="00E97B26" w:rsidRDefault="00E97B26" w:rsidP="00E97B26">
      <w:pPr>
        <w:tabs>
          <w:tab w:val="left" w:pos="2265"/>
        </w:tabs>
        <w:spacing w:line="360" w:lineRule="auto"/>
        <w:jc w:val="center"/>
        <w:rPr>
          <w:rFonts w:ascii="Book Antiqua" w:hAnsi="Book Antiqua" w:cstheme="minorHAnsi"/>
          <w:color w:val="FF0000"/>
          <w:shd w:val="clear" w:color="auto" w:fill="FFFFFF"/>
        </w:rPr>
      </w:pPr>
      <w:r>
        <w:rPr>
          <w:rFonts w:ascii="Book Antiqua" w:hAnsi="Book Antiqua" w:cstheme="minorHAnsi"/>
          <w:color w:val="FF0000"/>
          <w:shd w:val="clear" w:color="auto" w:fill="FFFFFF"/>
        </w:rPr>
        <w:t>Slika 3</w:t>
      </w:r>
    </w:p>
    <w:p w:rsidR="001B22DD" w:rsidRPr="00D769B3" w:rsidRDefault="001B22DD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1B22DD">
        <w:rPr>
          <w:rFonts w:ascii="Book Antiqua" w:hAnsi="Book Antiqua" w:cstheme="minorHAnsi"/>
          <w:b/>
          <w:u w:val="single"/>
          <w:shd w:val="clear" w:color="auto" w:fill="FFFFFF"/>
        </w:rPr>
        <w:t>9. svibnja – s</w:t>
      </w:r>
      <w:r w:rsidR="00B71D9C">
        <w:rPr>
          <w:rFonts w:ascii="Book Antiqua" w:hAnsi="Book Antiqua" w:cstheme="minorHAnsi"/>
          <w:b/>
          <w:u w:val="single"/>
          <w:shd w:val="clear" w:color="auto" w:fill="FFFFFF"/>
        </w:rPr>
        <w:t>usret</w:t>
      </w:r>
      <w:r w:rsidRPr="001B22DD">
        <w:rPr>
          <w:rFonts w:ascii="Book Antiqua" w:hAnsi="Book Antiqua" w:cstheme="minorHAnsi"/>
          <w:b/>
          <w:u w:val="single"/>
          <w:shd w:val="clear" w:color="auto" w:fill="FFFFFF"/>
        </w:rPr>
        <w:t xml:space="preserve"> župnika s roditeljima KRIZMANIKA</w:t>
      </w:r>
      <w:r>
        <w:rPr>
          <w:rFonts w:ascii="Book Antiqua" w:hAnsi="Book Antiqua" w:cstheme="minorHAnsi"/>
          <w:shd w:val="clear" w:color="auto" w:fill="FFFFFF"/>
        </w:rPr>
        <w:t xml:space="preserve"> u 18,00</w:t>
      </w:r>
      <w:r w:rsidR="00B71D9C">
        <w:rPr>
          <w:rFonts w:ascii="Book Antiqua" w:hAnsi="Book Antiqua" w:cstheme="minorHAnsi"/>
          <w:shd w:val="clear" w:color="auto" w:fill="FFFFFF"/>
        </w:rPr>
        <w:t xml:space="preserve"> sati.</w:t>
      </w:r>
    </w:p>
    <w:p w:rsidR="00D769B3" w:rsidRPr="001B22DD" w:rsidRDefault="001B22DD" w:rsidP="00EE492F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1B22DD">
        <w:rPr>
          <w:rFonts w:ascii="Book Antiqua" w:hAnsi="Book Antiqua" w:cstheme="minorHAnsi"/>
          <w:b/>
          <w:u w:val="single"/>
          <w:shd w:val="clear" w:color="auto" w:fill="FFFFFF"/>
        </w:rPr>
        <w:t xml:space="preserve">Trodnevnica za Prvu Pričest, 10. – 12. </w:t>
      </w:r>
      <w:r>
        <w:rPr>
          <w:rFonts w:ascii="Book Antiqua" w:hAnsi="Book Antiqua" w:cstheme="minorHAnsi"/>
          <w:b/>
          <w:u w:val="single"/>
          <w:shd w:val="clear" w:color="auto" w:fill="FFFFFF"/>
        </w:rPr>
        <w:t>s</w:t>
      </w:r>
      <w:r w:rsidRPr="001B22DD">
        <w:rPr>
          <w:rFonts w:ascii="Book Antiqua" w:hAnsi="Book Antiqua" w:cstheme="minorHAnsi"/>
          <w:b/>
          <w:u w:val="single"/>
          <w:shd w:val="clear" w:color="auto" w:fill="FFFFFF"/>
        </w:rPr>
        <w:t>vibnja</w:t>
      </w:r>
    </w:p>
    <w:p w:rsidR="001B22DD" w:rsidRDefault="00E710B9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1B1024">
        <w:rPr>
          <w:rFonts w:ascii="Book Antiqua" w:hAnsi="Book Antiqua"/>
        </w:rPr>
        <w:t>Trodnevnica za prvopričesnike i njihove roditelje bit će na svetim misama u 18:30. Prvi dan će biti obnova krsnih obećanja, drugi dan će biti proba s neposvećenim hostijama, a treći sveta ispovijed.</w:t>
      </w:r>
      <w:r>
        <w:rPr>
          <w:rFonts w:ascii="Book Antiqua" w:hAnsi="Book Antiqua"/>
        </w:rPr>
        <w:t xml:space="preserve"> Za roditelje će biti mogućnost za ispovijed sva tri dana uz sv. misu.</w:t>
      </w:r>
    </w:p>
    <w:p w:rsidR="001B22DD" w:rsidRPr="0044526C" w:rsidRDefault="001B22DD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44526C">
        <w:rPr>
          <w:rFonts w:ascii="Book Antiqua" w:hAnsi="Book Antiqua" w:cstheme="minorHAnsi"/>
          <w:b/>
          <w:u w:val="single"/>
          <w:shd w:val="clear" w:color="auto" w:fill="FFFFFF"/>
        </w:rPr>
        <w:t>13. svibnja, subota, Prva pričest</w:t>
      </w:r>
    </w:p>
    <w:p w:rsidR="001B22DD" w:rsidRDefault="001B22DD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Prvopričesničko slavlje započinje u 10,30</w:t>
      </w:r>
      <w:r w:rsidR="00B71D9C">
        <w:rPr>
          <w:rFonts w:ascii="Book Antiqua" w:hAnsi="Book Antiqua" w:cstheme="minorHAnsi"/>
          <w:shd w:val="clear" w:color="auto" w:fill="FFFFFF"/>
        </w:rPr>
        <w:t xml:space="preserve"> sati</w:t>
      </w:r>
      <w:r>
        <w:rPr>
          <w:rFonts w:ascii="Book Antiqua" w:hAnsi="Book Antiqua" w:cstheme="minorHAnsi"/>
          <w:shd w:val="clear" w:color="auto" w:fill="FFFFFF"/>
        </w:rPr>
        <w:t>. Potrebno biti pola sata ranije radi manje gužve</w:t>
      </w:r>
      <w:r w:rsidR="0044526C">
        <w:rPr>
          <w:rFonts w:ascii="Book Antiqua" w:hAnsi="Book Antiqua" w:cstheme="minorHAnsi"/>
          <w:shd w:val="clear" w:color="auto" w:fill="FFFFFF"/>
        </w:rPr>
        <w:t xml:space="preserve">. </w:t>
      </w:r>
    </w:p>
    <w:p w:rsidR="0044526C" w:rsidRPr="0044526C" w:rsidRDefault="0044526C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44526C">
        <w:rPr>
          <w:rFonts w:ascii="Book Antiqua" w:hAnsi="Book Antiqua" w:cstheme="minorHAnsi"/>
          <w:b/>
          <w:u w:val="single"/>
          <w:shd w:val="clear" w:color="auto" w:fill="FFFFFF"/>
        </w:rPr>
        <w:lastRenderedPageBreak/>
        <w:t>16. svibnja, sv. Ivan Nepomuk, zaštitnik grada</w:t>
      </w:r>
    </w:p>
    <w:p w:rsidR="0044526C" w:rsidRPr="0044526C" w:rsidRDefault="0044526C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44526C">
        <w:rPr>
          <w:rFonts w:ascii="Book Antiqua" w:hAnsi="Book Antiqua" w:cstheme="minorHAnsi"/>
          <w:b/>
          <w:u w:val="single"/>
          <w:shd w:val="clear" w:color="auto" w:fill="FFFFFF"/>
        </w:rPr>
        <w:t>Trodnevnica uoči Krizme, 17. – 19. svibnja</w:t>
      </w:r>
    </w:p>
    <w:p w:rsidR="0044526C" w:rsidRDefault="00E710B9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Prvi dan</w:t>
      </w:r>
      <w:r w:rsidR="0044526C">
        <w:rPr>
          <w:rFonts w:ascii="Book Antiqua" w:hAnsi="Book Antiqua" w:cstheme="minorHAnsi"/>
          <w:shd w:val="clear" w:color="auto" w:fill="FFFFFF"/>
        </w:rPr>
        <w:t>, srijeda u 18,30</w:t>
      </w:r>
      <w:r w:rsidR="00B71D9C">
        <w:rPr>
          <w:rFonts w:ascii="Book Antiqua" w:hAnsi="Book Antiqua" w:cstheme="minorHAnsi"/>
          <w:shd w:val="clear" w:color="auto" w:fill="FFFFFF"/>
        </w:rPr>
        <w:t xml:space="preserve"> sati</w:t>
      </w:r>
      <w:r w:rsidR="0044526C">
        <w:rPr>
          <w:rFonts w:ascii="Book Antiqua" w:hAnsi="Book Antiqua" w:cstheme="minorHAnsi"/>
          <w:shd w:val="clear" w:color="auto" w:fill="FFFFFF"/>
        </w:rPr>
        <w:t xml:space="preserve">, </w:t>
      </w:r>
      <w:r>
        <w:rPr>
          <w:rFonts w:ascii="Book Antiqua" w:hAnsi="Book Antiqua" w:cstheme="minorHAnsi"/>
          <w:shd w:val="clear" w:color="auto" w:fill="FFFFFF"/>
        </w:rPr>
        <w:t xml:space="preserve">sv. misu </w:t>
      </w:r>
      <w:r w:rsidR="0044526C">
        <w:rPr>
          <w:rFonts w:ascii="Book Antiqua" w:hAnsi="Book Antiqua" w:cstheme="minorHAnsi"/>
          <w:shd w:val="clear" w:color="auto" w:fill="FFFFFF"/>
        </w:rPr>
        <w:t>predvodi župnik</w:t>
      </w:r>
      <w:r>
        <w:rPr>
          <w:rFonts w:ascii="Book Antiqua" w:hAnsi="Book Antiqua" w:cstheme="minorHAnsi"/>
          <w:shd w:val="clear" w:color="auto" w:fill="FFFFFF"/>
        </w:rPr>
        <w:t xml:space="preserve"> na kojoj će biti obnova krsnih obećanja. Drugi</w:t>
      </w:r>
      <w:r w:rsidR="0044526C">
        <w:rPr>
          <w:rFonts w:ascii="Book Antiqua" w:hAnsi="Book Antiqua" w:cstheme="minorHAnsi"/>
          <w:shd w:val="clear" w:color="auto" w:fill="FFFFFF"/>
        </w:rPr>
        <w:t xml:space="preserve"> dan, četvrtak u 18,30</w:t>
      </w:r>
      <w:r w:rsidR="00B71D9C">
        <w:rPr>
          <w:rFonts w:ascii="Book Antiqua" w:hAnsi="Book Antiqua" w:cstheme="minorHAnsi"/>
          <w:shd w:val="clear" w:color="auto" w:fill="FFFFFF"/>
        </w:rPr>
        <w:t xml:space="preserve"> sati</w:t>
      </w:r>
      <w:r w:rsidR="0044526C">
        <w:rPr>
          <w:rFonts w:ascii="Book Antiqua" w:hAnsi="Book Antiqua" w:cstheme="minorHAnsi"/>
          <w:shd w:val="clear" w:color="auto" w:fill="FFFFFF"/>
        </w:rPr>
        <w:t xml:space="preserve">, </w:t>
      </w:r>
      <w:r>
        <w:rPr>
          <w:rFonts w:ascii="Book Antiqua" w:hAnsi="Book Antiqua" w:cstheme="minorHAnsi"/>
          <w:shd w:val="clear" w:color="auto" w:fill="FFFFFF"/>
        </w:rPr>
        <w:t xml:space="preserve">sv. misu </w:t>
      </w:r>
      <w:r w:rsidR="0044526C">
        <w:rPr>
          <w:rFonts w:ascii="Book Antiqua" w:hAnsi="Book Antiqua" w:cstheme="minorHAnsi"/>
          <w:shd w:val="clear" w:color="auto" w:fill="FFFFFF"/>
        </w:rPr>
        <w:t>predvodi jedan od oca franjevaca</w:t>
      </w:r>
      <w:r>
        <w:rPr>
          <w:rFonts w:ascii="Book Antiqua" w:hAnsi="Book Antiqua" w:cstheme="minorHAnsi"/>
          <w:shd w:val="clear" w:color="auto" w:fill="FFFFFF"/>
        </w:rPr>
        <w:t xml:space="preserve">. Treći dan, </w:t>
      </w:r>
      <w:r w:rsidR="0044526C">
        <w:rPr>
          <w:rFonts w:ascii="Book Antiqua" w:hAnsi="Book Antiqua" w:cstheme="minorHAnsi"/>
          <w:shd w:val="clear" w:color="auto" w:fill="FFFFFF"/>
        </w:rPr>
        <w:t>petak u 18,30</w:t>
      </w:r>
      <w:r w:rsidR="00B71D9C">
        <w:rPr>
          <w:rFonts w:ascii="Book Antiqua" w:hAnsi="Book Antiqua" w:cstheme="minorHAnsi"/>
          <w:shd w:val="clear" w:color="auto" w:fill="FFFFFF"/>
        </w:rPr>
        <w:t xml:space="preserve"> sati</w:t>
      </w:r>
      <w:r w:rsidR="0044526C">
        <w:rPr>
          <w:rFonts w:ascii="Book Antiqua" w:hAnsi="Book Antiqua" w:cstheme="minorHAnsi"/>
          <w:shd w:val="clear" w:color="auto" w:fill="FFFFFF"/>
        </w:rPr>
        <w:t xml:space="preserve">, </w:t>
      </w:r>
      <w:r>
        <w:rPr>
          <w:rFonts w:ascii="Book Antiqua" w:hAnsi="Book Antiqua" w:cstheme="minorHAnsi"/>
          <w:shd w:val="clear" w:color="auto" w:fill="FFFFFF"/>
        </w:rPr>
        <w:t xml:space="preserve">sv. misu </w:t>
      </w:r>
      <w:r w:rsidR="0044526C">
        <w:rPr>
          <w:rFonts w:ascii="Book Antiqua" w:hAnsi="Book Antiqua" w:cstheme="minorHAnsi"/>
          <w:shd w:val="clear" w:color="auto" w:fill="FFFFFF"/>
        </w:rPr>
        <w:t xml:space="preserve">predvodi kapelan. </w:t>
      </w:r>
      <w:r w:rsidR="00752A3E">
        <w:rPr>
          <w:rFonts w:ascii="Book Antiqua" w:hAnsi="Book Antiqua" w:cstheme="minorHAnsi"/>
          <w:shd w:val="clear" w:color="auto" w:fill="FFFFFF"/>
        </w:rPr>
        <w:t>Taj dan je ispovijed za krizm</w:t>
      </w:r>
      <w:r w:rsidR="00B71D9C">
        <w:rPr>
          <w:rFonts w:ascii="Book Antiqua" w:hAnsi="Book Antiqua" w:cstheme="minorHAnsi"/>
          <w:shd w:val="clear" w:color="auto" w:fill="FFFFFF"/>
        </w:rPr>
        <w:t>e</w:t>
      </w:r>
      <w:r w:rsidR="00752A3E">
        <w:rPr>
          <w:rFonts w:ascii="Book Antiqua" w:hAnsi="Book Antiqua" w:cstheme="minorHAnsi"/>
          <w:shd w:val="clear" w:color="auto" w:fill="FFFFFF"/>
        </w:rPr>
        <w:t>nike</w:t>
      </w:r>
      <w:r w:rsidR="00B71D9C">
        <w:rPr>
          <w:rFonts w:ascii="Book Antiqua" w:hAnsi="Book Antiqua" w:cstheme="minorHAnsi"/>
          <w:shd w:val="clear" w:color="auto" w:fill="FFFFFF"/>
        </w:rPr>
        <w:t xml:space="preserve"> i kumove</w:t>
      </w:r>
      <w:r w:rsidR="00752A3E">
        <w:rPr>
          <w:rFonts w:ascii="Book Antiqua" w:hAnsi="Book Antiqua" w:cstheme="minorHAnsi"/>
          <w:shd w:val="clear" w:color="auto" w:fill="FFFFFF"/>
        </w:rPr>
        <w:t xml:space="preserve">. </w:t>
      </w:r>
    </w:p>
    <w:p w:rsidR="0044526C" w:rsidRPr="0044526C" w:rsidRDefault="0044526C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44526C">
        <w:rPr>
          <w:rFonts w:ascii="Book Antiqua" w:hAnsi="Book Antiqua" w:cstheme="minorHAnsi"/>
          <w:b/>
          <w:u w:val="single"/>
          <w:shd w:val="clear" w:color="auto" w:fill="FFFFFF"/>
        </w:rPr>
        <w:t>20. svibnja,</w:t>
      </w:r>
      <w:r>
        <w:rPr>
          <w:rFonts w:ascii="Book Antiqua" w:hAnsi="Book Antiqua" w:cstheme="minorHAnsi"/>
          <w:b/>
          <w:u w:val="single"/>
          <w:shd w:val="clear" w:color="auto" w:fill="FFFFFF"/>
        </w:rPr>
        <w:t xml:space="preserve"> subota,</w:t>
      </w:r>
      <w:r w:rsidRPr="0044526C">
        <w:rPr>
          <w:rFonts w:ascii="Book Antiqua" w:hAnsi="Book Antiqua" w:cstheme="minorHAnsi"/>
          <w:b/>
          <w:u w:val="single"/>
          <w:shd w:val="clear" w:color="auto" w:fill="FFFFFF"/>
        </w:rPr>
        <w:t xml:space="preserve"> Sveta Potvrda</w:t>
      </w:r>
    </w:p>
    <w:p w:rsidR="0044526C" w:rsidRDefault="0044526C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 xml:space="preserve">Sveta misa </w:t>
      </w:r>
      <w:r w:rsidR="00B71D9C">
        <w:rPr>
          <w:rFonts w:ascii="Book Antiqua" w:hAnsi="Book Antiqua" w:cstheme="minorHAnsi"/>
          <w:shd w:val="clear" w:color="auto" w:fill="FFFFFF"/>
        </w:rPr>
        <w:t>za</w:t>
      </w:r>
      <w:r>
        <w:rPr>
          <w:rFonts w:ascii="Book Antiqua" w:hAnsi="Book Antiqua" w:cstheme="minorHAnsi"/>
          <w:shd w:val="clear" w:color="auto" w:fill="FFFFFF"/>
        </w:rPr>
        <w:t>počinje u 10,30</w:t>
      </w:r>
      <w:r w:rsidR="00B71D9C">
        <w:rPr>
          <w:rFonts w:ascii="Book Antiqua" w:hAnsi="Book Antiqua" w:cstheme="minorHAnsi"/>
          <w:shd w:val="clear" w:color="auto" w:fill="FFFFFF"/>
        </w:rPr>
        <w:t xml:space="preserve"> sati</w:t>
      </w:r>
      <w:r>
        <w:rPr>
          <w:rFonts w:ascii="Book Antiqua" w:hAnsi="Book Antiqua" w:cstheme="minorHAnsi"/>
          <w:shd w:val="clear" w:color="auto" w:fill="FFFFFF"/>
        </w:rPr>
        <w:t xml:space="preserve">. Potrebno biti pola sata ranije u katehetskom centru. Ovogodišnji krizmatelj će biti mons. Ivan Ćurić, pomoćni biskup đakovačko – osječki. </w:t>
      </w:r>
    </w:p>
    <w:p w:rsidR="00752A3E" w:rsidRPr="00752A3E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752A3E">
        <w:rPr>
          <w:rFonts w:ascii="Book Antiqua" w:hAnsi="Book Antiqua" w:cstheme="minorHAnsi"/>
          <w:b/>
          <w:u w:val="single"/>
          <w:shd w:val="clear" w:color="auto" w:fill="FFFFFF"/>
        </w:rPr>
        <w:t>27. svibnja, Dan župnog zajedništva</w:t>
      </w:r>
    </w:p>
    <w:p w:rsidR="00752A3E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Na zajednički izlet pozivaju se svi koji cijelu godinu pomažu župi kroz svoj angažman: čitanje, kupljenje milostinje, ministranti, veliki i mali zbor, zbor mladih, volonteri, žene koje čiste centar, prave kolače za „osmi“, ovogodišnji prvopričesnici i krizmanici i njihovi roditelji. Potvrditi svoje sudjelovanje treba najkasnije tjedan dana prije</w:t>
      </w:r>
      <w:r w:rsidR="00B71D9C">
        <w:rPr>
          <w:rFonts w:ascii="Book Antiqua" w:hAnsi="Book Antiqua" w:cstheme="minorHAnsi"/>
          <w:shd w:val="clear" w:color="auto" w:fill="FFFFFF"/>
        </w:rPr>
        <w:t xml:space="preserve"> izleta (do 20. svibnja). Ove</w:t>
      </w:r>
      <w:r>
        <w:rPr>
          <w:rFonts w:ascii="Book Antiqua" w:hAnsi="Book Antiqua" w:cstheme="minorHAnsi"/>
          <w:shd w:val="clear" w:color="auto" w:fill="FFFFFF"/>
        </w:rPr>
        <w:t xml:space="preserve"> godine</w:t>
      </w:r>
      <w:r w:rsidR="00B71D9C">
        <w:rPr>
          <w:rFonts w:ascii="Book Antiqua" w:hAnsi="Book Antiqua" w:cstheme="minorHAnsi"/>
          <w:shd w:val="clear" w:color="auto" w:fill="FFFFFF"/>
        </w:rPr>
        <w:t xml:space="preserve"> se ide u Gornje Močile</w:t>
      </w:r>
      <w:r>
        <w:rPr>
          <w:rFonts w:ascii="Book Antiqua" w:hAnsi="Book Antiqua" w:cstheme="minorHAnsi"/>
          <w:shd w:val="clear" w:color="auto" w:fill="FFFFFF"/>
        </w:rPr>
        <w:t xml:space="preserve"> i Sijekovac, gdje nam je domaćin vlč. Ivan Tolj sa svojim župljanima. Tamo ćemo s domaćinima imati svetu misu.</w:t>
      </w:r>
    </w:p>
    <w:p w:rsidR="0073719B" w:rsidRDefault="0073719B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</w:p>
    <w:p w:rsidR="0073719B" w:rsidRDefault="0073719B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</w:p>
    <w:p w:rsidR="00752A3E" w:rsidRPr="00843236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843236">
        <w:rPr>
          <w:rFonts w:ascii="Book Antiqua" w:hAnsi="Book Antiqua" w:cstheme="minorHAnsi"/>
          <w:b/>
          <w:u w:val="single"/>
          <w:shd w:val="clear" w:color="auto" w:fill="FFFFFF"/>
        </w:rPr>
        <w:lastRenderedPageBreak/>
        <w:t>28. svibnja, Duhovi ili Pedesetnica</w:t>
      </w:r>
    </w:p>
    <w:p w:rsidR="00752A3E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Završetak uskrsnog vremena. Svete mis</w:t>
      </w:r>
      <w:r w:rsidR="00A2378F">
        <w:rPr>
          <w:rFonts w:ascii="Book Antiqua" w:hAnsi="Book Antiqua" w:cstheme="minorHAnsi"/>
          <w:shd w:val="clear" w:color="auto" w:fill="FFFFFF"/>
        </w:rPr>
        <w:t>e po redovitom rasporedu.</w:t>
      </w:r>
      <w:r w:rsidR="0073719B">
        <w:rPr>
          <w:rFonts w:ascii="Book Antiqua" w:hAnsi="Book Antiqua" w:cstheme="minorHAnsi"/>
          <w:shd w:val="clear" w:color="auto" w:fill="FFFFFF"/>
        </w:rPr>
        <w:t xml:space="preserve"> Taj daj je i oproštaj s našim đakonom vlč. Antoniom Pekićem kojem završava đakonski praktikum u našoj župi.</w:t>
      </w:r>
      <w:r w:rsidR="00A2378F">
        <w:rPr>
          <w:rFonts w:ascii="Book Antiqua" w:hAnsi="Book Antiqua" w:cstheme="minorHAnsi"/>
          <w:shd w:val="clear" w:color="auto" w:fill="FFFFFF"/>
        </w:rPr>
        <w:t xml:space="preserve"> Crkveni god u Malom Parizu</w:t>
      </w:r>
      <w:r>
        <w:rPr>
          <w:rFonts w:ascii="Book Antiqua" w:hAnsi="Book Antiqua" w:cstheme="minorHAnsi"/>
          <w:shd w:val="clear" w:color="auto" w:fill="FFFFFF"/>
        </w:rPr>
        <w:t>.</w:t>
      </w:r>
    </w:p>
    <w:p w:rsidR="00843236" w:rsidRDefault="00843236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843236">
        <w:rPr>
          <w:rFonts w:ascii="Book Antiqua" w:hAnsi="Book Antiqua" w:cstheme="minorHAnsi"/>
          <w:b/>
          <w:shd w:val="clear" w:color="auto" w:fill="FFFFFF"/>
        </w:rPr>
        <w:t>Posljednja misa u 17 sati</w:t>
      </w:r>
      <w:r>
        <w:rPr>
          <w:rFonts w:ascii="Book Antiqua" w:hAnsi="Book Antiqua" w:cstheme="minorHAnsi"/>
          <w:shd w:val="clear" w:color="auto" w:fill="FFFFFF"/>
        </w:rPr>
        <w:t xml:space="preserve">. Od 4. </w:t>
      </w:r>
      <w:r w:rsidR="00A2378F">
        <w:rPr>
          <w:rFonts w:ascii="Book Antiqua" w:hAnsi="Book Antiqua" w:cstheme="minorHAnsi"/>
          <w:shd w:val="clear" w:color="auto" w:fill="FFFFFF"/>
        </w:rPr>
        <w:t>l</w:t>
      </w:r>
      <w:r>
        <w:rPr>
          <w:rFonts w:ascii="Book Antiqua" w:hAnsi="Book Antiqua" w:cstheme="minorHAnsi"/>
          <w:shd w:val="clear" w:color="auto" w:fill="FFFFFF"/>
        </w:rPr>
        <w:t>ipnja</w:t>
      </w:r>
      <w:r w:rsidR="00A2378F">
        <w:rPr>
          <w:rFonts w:ascii="Book Antiqua" w:hAnsi="Book Antiqua" w:cstheme="minorHAnsi"/>
          <w:shd w:val="clear" w:color="auto" w:fill="FFFFFF"/>
        </w:rPr>
        <w:t xml:space="preserve"> do 27. kolovoza</w:t>
      </w:r>
      <w:r>
        <w:rPr>
          <w:rFonts w:ascii="Book Antiqua" w:hAnsi="Book Antiqua" w:cstheme="minorHAnsi"/>
          <w:shd w:val="clear" w:color="auto" w:fill="FFFFFF"/>
        </w:rPr>
        <w:t xml:space="preserve"> nedjeljom</w:t>
      </w:r>
      <w:r w:rsidR="00A2378F">
        <w:rPr>
          <w:rFonts w:ascii="Book Antiqua" w:hAnsi="Book Antiqua" w:cstheme="minorHAnsi"/>
          <w:shd w:val="clear" w:color="auto" w:fill="FFFFFF"/>
        </w:rPr>
        <w:t xml:space="preserve"> će biti</w:t>
      </w:r>
      <w:r>
        <w:rPr>
          <w:rFonts w:ascii="Book Antiqua" w:hAnsi="Book Antiqua" w:cstheme="minorHAnsi"/>
          <w:shd w:val="clear" w:color="auto" w:fill="FFFFFF"/>
        </w:rPr>
        <w:t xml:space="preserve"> 4 svete mise u: 7, 9, 11 i 19 sati.</w:t>
      </w:r>
      <w:r w:rsidR="00A2378F">
        <w:rPr>
          <w:rFonts w:ascii="Book Antiqua" w:hAnsi="Book Antiqua" w:cstheme="minorHAnsi"/>
          <w:shd w:val="clear" w:color="auto" w:fill="FFFFFF"/>
        </w:rPr>
        <w:t xml:space="preserve"> Od 3.</w:t>
      </w:r>
      <w:r>
        <w:rPr>
          <w:rFonts w:ascii="Book Antiqua" w:hAnsi="Book Antiqua" w:cstheme="minorHAnsi"/>
          <w:shd w:val="clear" w:color="auto" w:fill="FFFFFF"/>
        </w:rPr>
        <w:t xml:space="preserve"> rujnu vraća se ponovno</w:t>
      </w:r>
      <w:r w:rsidR="00A2378F">
        <w:rPr>
          <w:rFonts w:ascii="Book Antiqua" w:hAnsi="Book Antiqua" w:cstheme="minorHAnsi"/>
          <w:shd w:val="clear" w:color="auto" w:fill="FFFFFF"/>
        </w:rPr>
        <w:t xml:space="preserve"> sv. misa u 17 sati</w:t>
      </w:r>
      <w:r>
        <w:rPr>
          <w:rFonts w:ascii="Book Antiqua" w:hAnsi="Book Antiqua" w:cstheme="minorHAnsi"/>
          <w:shd w:val="clear" w:color="auto" w:fill="FFFFFF"/>
        </w:rPr>
        <w:t>.</w:t>
      </w:r>
    </w:p>
    <w:p w:rsidR="00752A3E" w:rsidRPr="00843236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843236">
        <w:rPr>
          <w:rFonts w:ascii="Book Antiqua" w:hAnsi="Book Antiqua" w:cstheme="minorHAnsi"/>
          <w:b/>
          <w:u w:val="single"/>
          <w:shd w:val="clear" w:color="auto" w:fill="FFFFFF"/>
        </w:rPr>
        <w:t>30. svibnja,</w:t>
      </w:r>
      <w:r w:rsidR="00A2378F">
        <w:rPr>
          <w:rFonts w:ascii="Book Antiqua" w:hAnsi="Book Antiqua" w:cstheme="minorHAnsi"/>
          <w:b/>
          <w:u w:val="single"/>
          <w:shd w:val="clear" w:color="auto" w:fill="FFFFFF"/>
        </w:rPr>
        <w:t xml:space="preserve"> utorak, Dan državnosti,</w:t>
      </w:r>
      <w:r w:rsidRPr="00843236">
        <w:rPr>
          <w:rFonts w:ascii="Book Antiqua" w:hAnsi="Book Antiqua" w:cstheme="minorHAnsi"/>
          <w:b/>
          <w:u w:val="single"/>
          <w:shd w:val="clear" w:color="auto" w:fill="FFFFFF"/>
        </w:rPr>
        <w:t xml:space="preserve"> misa za Domovinu</w:t>
      </w:r>
    </w:p>
    <w:p w:rsidR="00752A3E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Svečanu</w:t>
      </w:r>
      <w:r w:rsidR="00A2378F">
        <w:rPr>
          <w:rFonts w:ascii="Book Antiqua" w:hAnsi="Book Antiqua" w:cstheme="minorHAnsi"/>
          <w:shd w:val="clear" w:color="auto" w:fill="FFFFFF"/>
        </w:rPr>
        <w:t xml:space="preserve"> sv.</w:t>
      </w:r>
      <w:r>
        <w:rPr>
          <w:rFonts w:ascii="Book Antiqua" w:hAnsi="Book Antiqua" w:cstheme="minorHAnsi"/>
          <w:shd w:val="clear" w:color="auto" w:fill="FFFFFF"/>
        </w:rPr>
        <w:t xml:space="preserve"> misu za Domovinu upriličit ćemo ujutru u 8,30</w:t>
      </w:r>
      <w:r w:rsidR="00A2378F">
        <w:rPr>
          <w:rFonts w:ascii="Book Antiqua" w:hAnsi="Book Antiqua" w:cstheme="minorHAnsi"/>
          <w:shd w:val="clear" w:color="auto" w:fill="FFFFFF"/>
        </w:rPr>
        <w:t xml:space="preserve"> sati</w:t>
      </w:r>
      <w:r>
        <w:rPr>
          <w:rFonts w:ascii="Book Antiqua" w:hAnsi="Book Antiqua" w:cstheme="minorHAnsi"/>
          <w:shd w:val="clear" w:color="auto" w:fill="FFFFFF"/>
        </w:rPr>
        <w:t>. Taj dan molimo predzadan</w:t>
      </w:r>
      <w:r w:rsidR="00A2378F">
        <w:rPr>
          <w:rFonts w:ascii="Book Antiqua" w:hAnsi="Book Antiqua" w:cstheme="minorHAnsi"/>
          <w:shd w:val="clear" w:color="auto" w:fill="FFFFFF"/>
        </w:rPr>
        <w:t>ji utorak od 13 utoraka sv. Antunu</w:t>
      </w:r>
      <w:r>
        <w:rPr>
          <w:rFonts w:ascii="Book Antiqua" w:hAnsi="Book Antiqua" w:cstheme="minorHAnsi"/>
          <w:shd w:val="clear" w:color="auto" w:fill="FFFFFF"/>
        </w:rPr>
        <w:t>. Također taj dan završavaju svibanjske pobožnosti.</w:t>
      </w:r>
    </w:p>
    <w:p w:rsidR="00247BFD" w:rsidRDefault="00247BFD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</w:p>
    <w:p w:rsidR="00752A3E" w:rsidRPr="00752A3E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752A3E">
        <w:rPr>
          <w:rFonts w:ascii="Book Antiqua" w:hAnsi="Book Antiqua" w:cstheme="minorHAnsi"/>
          <w:b/>
          <w:u w:val="single"/>
          <w:shd w:val="clear" w:color="auto" w:fill="FFFFFF"/>
        </w:rPr>
        <w:t>2. lipnja, Prvi petak</w:t>
      </w:r>
    </w:p>
    <w:p w:rsidR="00752A3E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Klanjanje poslije svetih misa uz mogućnost ispovijedi.</w:t>
      </w:r>
    </w:p>
    <w:p w:rsidR="00752A3E" w:rsidRPr="00221A26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221A26">
        <w:rPr>
          <w:rFonts w:ascii="Book Antiqua" w:hAnsi="Book Antiqua" w:cstheme="minorHAnsi"/>
          <w:b/>
          <w:u w:val="single"/>
          <w:shd w:val="clear" w:color="auto" w:fill="FFFFFF"/>
        </w:rPr>
        <w:t>3. i 4. lipnja župno hodočašće u Temišvar, Rumunjska</w:t>
      </w:r>
    </w:p>
    <w:p w:rsidR="00752A3E" w:rsidRPr="00221A26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221A26">
        <w:rPr>
          <w:rFonts w:ascii="Book Antiqua" w:hAnsi="Book Antiqua" w:cstheme="minorHAnsi"/>
          <w:b/>
          <w:u w:val="single"/>
          <w:shd w:val="clear" w:color="auto" w:fill="FFFFFF"/>
        </w:rPr>
        <w:t>4. lipnja – Presveto Trojstvo</w:t>
      </w:r>
    </w:p>
    <w:p w:rsidR="00752A3E" w:rsidRDefault="00752A3E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 xml:space="preserve">Sv. mise po </w:t>
      </w:r>
      <w:r w:rsidR="00A2378F">
        <w:rPr>
          <w:rFonts w:ascii="Book Antiqua" w:hAnsi="Book Antiqua" w:cstheme="minorHAnsi"/>
          <w:shd w:val="clear" w:color="auto" w:fill="FFFFFF"/>
        </w:rPr>
        <w:t xml:space="preserve">redovitom rasporedu. Crkveni </w:t>
      </w:r>
      <w:r>
        <w:rPr>
          <w:rFonts w:ascii="Book Antiqua" w:hAnsi="Book Antiqua" w:cstheme="minorHAnsi"/>
          <w:shd w:val="clear" w:color="auto" w:fill="FFFFFF"/>
        </w:rPr>
        <w:t>god u franjevačkoj crkvi</w:t>
      </w:r>
      <w:r w:rsidR="00221A26">
        <w:rPr>
          <w:rFonts w:ascii="Book Antiqua" w:hAnsi="Book Antiqua" w:cstheme="minorHAnsi"/>
          <w:shd w:val="clear" w:color="auto" w:fill="FFFFFF"/>
        </w:rPr>
        <w:t xml:space="preserve"> gdje su</w:t>
      </w:r>
      <w:r w:rsidR="00A2378F">
        <w:rPr>
          <w:rFonts w:ascii="Book Antiqua" w:hAnsi="Book Antiqua" w:cstheme="minorHAnsi"/>
          <w:shd w:val="clear" w:color="auto" w:fill="FFFFFF"/>
        </w:rPr>
        <w:t xml:space="preserve"> sv.</w:t>
      </w:r>
      <w:r w:rsidR="00221A26">
        <w:rPr>
          <w:rFonts w:ascii="Book Antiqua" w:hAnsi="Book Antiqua" w:cstheme="minorHAnsi"/>
          <w:shd w:val="clear" w:color="auto" w:fill="FFFFFF"/>
        </w:rPr>
        <w:t xml:space="preserve"> mise po nedjeljnom rasporedu.</w:t>
      </w:r>
    </w:p>
    <w:p w:rsidR="0073719B" w:rsidRDefault="0073719B">
      <w:pPr>
        <w:spacing w:after="200" w:line="276" w:lineRule="auto"/>
        <w:rPr>
          <w:rFonts w:ascii="Book Antiqua" w:hAnsi="Book Antiqua" w:cstheme="minorHAnsi"/>
          <w:b/>
          <w:u w:val="single"/>
          <w:shd w:val="clear" w:color="auto" w:fill="FFFFFF"/>
        </w:rPr>
      </w:pPr>
      <w:r>
        <w:rPr>
          <w:rFonts w:ascii="Book Antiqua" w:hAnsi="Book Antiqua" w:cstheme="minorHAnsi"/>
          <w:b/>
          <w:u w:val="single"/>
          <w:shd w:val="clear" w:color="auto" w:fill="FFFFFF"/>
        </w:rPr>
        <w:br w:type="page"/>
      </w:r>
    </w:p>
    <w:p w:rsidR="0073719B" w:rsidRDefault="00221A26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221A26">
        <w:rPr>
          <w:rFonts w:ascii="Book Antiqua" w:hAnsi="Book Antiqua" w:cstheme="minorHAnsi"/>
          <w:b/>
          <w:u w:val="single"/>
          <w:shd w:val="clear" w:color="auto" w:fill="FFFFFF"/>
        </w:rPr>
        <w:lastRenderedPageBreak/>
        <w:t>8. lipnja – Tijelovo i hodočasnički dan Gospi Brze Pomoći</w:t>
      </w:r>
    </w:p>
    <w:p w:rsidR="00221A26" w:rsidRPr="0073719B" w:rsidRDefault="000C4E4F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Radi poklapanja sv</w:t>
      </w:r>
      <w:r w:rsidR="00052EF8">
        <w:rPr>
          <w:rFonts w:ascii="Book Antiqua" w:hAnsi="Book Antiqua" w:cstheme="minorHAnsi"/>
          <w:shd w:val="clear" w:color="auto" w:fill="FFFFFF"/>
        </w:rPr>
        <w:t xml:space="preserve">etkovine i Gospinog dana neće biti uobičajeni hodočasnički dan. Svete mise su 7, 9, 11 i 17 sati. U 18 sati kreće tijelovska procesija iz „male crkve“ prema samostanu. </w:t>
      </w:r>
    </w:p>
    <w:p w:rsidR="007251B6" w:rsidRPr="007251B6" w:rsidRDefault="007251B6" w:rsidP="007251B6">
      <w:pPr>
        <w:tabs>
          <w:tab w:val="left" w:pos="2265"/>
        </w:tabs>
        <w:spacing w:line="360" w:lineRule="auto"/>
        <w:jc w:val="center"/>
        <w:rPr>
          <w:rFonts w:ascii="Book Antiqua" w:hAnsi="Book Antiqua" w:cstheme="minorHAnsi"/>
          <w:color w:val="FF0000"/>
          <w:shd w:val="clear" w:color="auto" w:fill="FFFFFF"/>
        </w:rPr>
      </w:pPr>
      <w:r>
        <w:rPr>
          <w:rFonts w:ascii="Book Antiqua" w:hAnsi="Book Antiqua" w:cstheme="minorHAnsi"/>
          <w:color w:val="FF0000"/>
          <w:shd w:val="clear" w:color="auto" w:fill="FFFFFF"/>
        </w:rPr>
        <w:t>Slika 4</w:t>
      </w:r>
    </w:p>
    <w:p w:rsidR="00052EF8" w:rsidRPr="00052EF8" w:rsidRDefault="00052EF8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052EF8">
        <w:rPr>
          <w:rFonts w:ascii="Book Antiqua" w:hAnsi="Book Antiqua" w:cstheme="minorHAnsi"/>
          <w:b/>
          <w:u w:val="single"/>
          <w:shd w:val="clear" w:color="auto" w:fill="FFFFFF"/>
        </w:rPr>
        <w:t>13. lipnja, utorak – sv. Antun Padovanski</w:t>
      </w:r>
    </w:p>
    <w:p w:rsidR="00052EF8" w:rsidRDefault="00052EF8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Svete mise u 8,30 i 18,30</w:t>
      </w:r>
      <w:r w:rsidR="00A2378F">
        <w:rPr>
          <w:rFonts w:ascii="Book Antiqua" w:hAnsi="Book Antiqua" w:cstheme="minorHAnsi"/>
          <w:shd w:val="clear" w:color="auto" w:fill="FFFFFF"/>
        </w:rPr>
        <w:t xml:space="preserve"> sati</w:t>
      </w:r>
      <w:r>
        <w:rPr>
          <w:rFonts w:ascii="Book Antiqua" w:hAnsi="Book Antiqua" w:cstheme="minorHAnsi"/>
          <w:shd w:val="clear" w:color="auto" w:fill="FFFFFF"/>
        </w:rPr>
        <w:t xml:space="preserve">. Na večernjoj misi blagoslov </w:t>
      </w:r>
      <w:r w:rsidR="00A2378F">
        <w:rPr>
          <w:rFonts w:ascii="Book Antiqua" w:hAnsi="Book Antiqua" w:cstheme="minorHAnsi"/>
          <w:shd w:val="clear" w:color="auto" w:fill="FFFFFF"/>
        </w:rPr>
        <w:t>djece i ljiljana. Crkveni god</w:t>
      </w:r>
      <w:r>
        <w:rPr>
          <w:rFonts w:ascii="Book Antiqua" w:hAnsi="Book Antiqua" w:cstheme="minorHAnsi"/>
          <w:shd w:val="clear" w:color="auto" w:fill="FFFFFF"/>
        </w:rPr>
        <w:t xml:space="preserve"> u Podvinju.</w:t>
      </w:r>
    </w:p>
    <w:p w:rsidR="00052EF8" w:rsidRPr="00052EF8" w:rsidRDefault="00052EF8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052EF8">
        <w:rPr>
          <w:rFonts w:ascii="Book Antiqua" w:hAnsi="Book Antiqua" w:cstheme="minorHAnsi"/>
          <w:b/>
          <w:u w:val="single"/>
          <w:shd w:val="clear" w:color="auto" w:fill="FFFFFF"/>
        </w:rPr>
        <w:t>14. lipnja, srijeda – blagoslov kipa i dvorištu u BIOS-u</w:t>
      </w:r>
    </w:p>
    <w:p w:rsidR="00052EF8" w:rsidRDefault="00052EF8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Završeno dvorište i kip u Bračnom i obiteljskom savjetovalištu blagoslovit će đakovačko-osječki nadbiskup mons. Đuro Hranić.</w:t>
      </w:r>
    </w:p>
    <w:p w:rsidR="00052EF8" w:rsidRPr="009F176B" w:rsidRDefault="009F176B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9F176B">
        <w:rPr>
          <w:rFonts w:ascii="Book Antiqua" w:hAnsi="Book Antiqua" w:cstheme="minorHAnsi"/>
          <w:b/>
          <w:u w:val="single"/>
          <w:shd w:val="clear" w:color="auto" w:fill="FFFFFF"/>
        </w:rPr>
        <w:t xml:space="preserve">16. lipnja, petak – </w:t>
      </w:r>
      <w:r w:rsidR="00A2378F">
        <w:rPr>
          <w:rFonts w:ascii="Book Antiqua" w:hAnsi="Book Antiqua" w:cstheme="minorHAnsi"/>
          <w:b/>
          <w:u w:val="single"/>
          <w:shd w:val="clear" w:color="auto" w:fill="FFFFFF"/>
        </w:rPr>
        <w:t>svetkovina Presvetog</w:t>
      </w:r>
      <w:r w:rsidRPr="009F176B">
        <w:rPr>
          <w:rFonts w:ascii="Book Antiqua" w:hAnsi="Book Antiqua" w:cstheme="minorHAnsi"/>
          <w:b/>
          <w:u w:val="single"/>
          <w:shd w:val="clear" w:color="auto" w:fill="FFFFFF"/>
        </w:rPr>
        <w:t xml:space="preserve"> Srca Isusova</w:t>
      </w:r>
    </w:p>
    <w:p w:rsidR="009F176B" w:rsidRDefault="00A2378F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Sv. m</w:t>
      </w:r>
      <w:r w:rsidR="009F176B">
        <w:rPr>
          <w:rFonts w:ascii="Book Antiqua" w:hAnsi="Book Antiqua" w:cstheme="minorHAnsi"/>
          <w:shd w:val="clear" w:color="auto" w:fill="FFFFFF"/>
        </w:rPr>
        <w:t xml:space="preserve">ise su po redovitom tjednom rasporedu. Prije i za vrijeme </w:t>
      </w:r>
      <w:r>
        <w:rPr>
          <w:rFonts w:ascii="Book Antiqua" w:hAnsi="Book Antiqua" w:cstheme="minorHAnsi"/>
          <w:shd w:val="clear" w:color="auto" w:fill="FFFFFF"/>
        </w:rPr>
        <w:t xml:space="preserve">sv. mise </w:t>
      </w:r>
      <w:r w:rsidR="009F176B">
        <w:rPr>
          <w:rFonts w:ascii="Book Antiqua" w:hAnsi="Book Antiqua" w:cstheme="minorHAnsi"/>
          <w:shd w:val="clear" w:color="auto" w:fill="FFFFFF"/>
        </w:rPr>
        <w:t>mogućnost</w:t>
      </w:r>
      <w:r>
        <w:rPr>
          <w:rFonts w:ascii="Book Antiqua" w:hAnsi="Book Antiqua" w:cstheme="minorHAnsi"/>
          <w:shd w:val="clear" w:color="auto" w:fill="FFFFFF"/>
        </w:rPr>
        <w:t xml:space="preserve"> za svetu ispovijed</w:t>
      </w:r>
      <w:r w:rsidR="009F176B">
        <w:rPr>
          <w:rFonts w:ascii="Book Antiqua" w:hAnsi="Book Antiqua" w:cstheme="minorHAnsi"/>
          <w:shd w:val="clear" w:color="auto" w:fill="FFFFFF"/>
        </w:rPr>
        <w:t>.</w:t>
      </w:r>
    </w:p>
    <w:p w:rsidR="009F176B" w:rsidRPr="009F176B" w:rsidRDefault="009F176B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9F176B">
        <w:rPr>
          <w:rFonts w:ascii="Book Antiqua" w:hAnsi="Book Antiqua" w:cstheme="minorHAnsi"/>
          <w:b/>
          <w:u w:val="single"/>
          <w:shd w:val="clear" w:color="auto" w:fill="FFFFFF"/>
        </w:rPr>
        <w:t xml:space="preserve">17. lipnja, subota – Bezgrešno Srce Marijino </w:t>
      </w:r>
    </w:p>
    <w:p w:rsidR="009F176B" w:rsidRDefault="009F176B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Sveta misa u 8,30</w:t>
      </w:r>
      <w:r w:rsidR="00A2378F">
        <w:rPr>
          <w:rFonts w:ascii="Book Antiqua" w:hAnsi="Book Antiqua" w:cstheme="minorHAnsi"/>
          <w:shd w:val="clear" w:color="auto" w:fill="FFFFFF"/>
        </w:rPr>
        <w:t xml:space="preserve"> sati</w:t>
      </w:r>
      <w:r>
        <w:rPr>
          <w:rFonts w:ascii="Book Antiqua" w:hAnsi="Book Antiqua" w:cstheme="minorHAnsi"/>
          <w:shd w:val="clear" w:color="auto" w:fill="FFFFFF"/>
        </w:rPr>
        <w:t>. Crkveni god na Budainci.</w:t>
      </w:r>
    </w:p>
    <w:p w:rsidR="009F176B" w:rsidRPr="009F176B" w:rsidRDefault="009F176B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9F176B">
        <w:rPr>
          <w:rFonts w:ascii="Book Antiqua" w:hAnsi="Book Antiqua" w:cstheme="minorHAnsi"/>
          <w:b/>
          <w:u w:val="single"/>
          <w:shd w:val="clear" w:color="auto" w:fill="FFFFFF"/>
        </w:rPr>
        <w:t>18. lipnja – Te Deum</w:t>
      </w:r>
    </w:p>
    <w:p w:rsidR="009F176B" w:rsidRDefault="009F176B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>
        <w:rPr>
          <w:rFonts w:ascii="Book Antiqua" w:hAnsi="Book Antiqua" w:cstheme="minorHAnsi"/>
          <w:shd w:val="clear" w:color="auto" w:fill="FFFFFF"/>
        </w:rPr>
        <w:t>Na</w:t>
      </w:r>
      <w:r w:rsidR="00A2378F">
        <w:rPr>
          <w:rFonts w:ascii="Book Antiqua" w:hAnsi="Book Antiqua" w:cstheme="minorHAnsi"/>
          <w:shd w:val="clear" w:color="auto" w:fill="FFFFFF"/>
        </w:rPr>
        <w:t xml:space="preserve"> sv.</w:t>
      </w:r>
      <w:r>
        <w:rPr>
          <w:rFonts w:ascii="Book Antiqua" w:hAnsi="Book Antiqua" w:cstheme="minorHAnsi"/>
          <w:shd w:val="clear" w:color="auto" w:fill="FFFFFF"/>
        </w:rPr>
        <w:t xml:space="preserve"> misama u 9 i 11 slavit ćemo mise zahvalnice u zahvalu Bogu za proteklu školsku i katehetsku godinu. </w:t>
      </w:r>
    </w:p>
    <w:p w:rsidR="009F176B" w:rsidRPr="009F176B" w:rsidRDefault="009F176B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b/>
          <w:u w:val="single"/>
          <w:shd w:val="clear" w:color="auto" w:fill="FFFFFF"/>
        </w:rPr>
      </w:pPr>
      <w:r w:rsidRPr="009F176B">
        <w:rPr>
          <w:rFonts w:ascii="Book Antiqua" w:hAnsi="Book Antiqua" w:cstheme="minorHAnsi"/>
          <w:b/>
          <w:u w:val="single"/>
          <w:shd w:val="clear" w:color="auto" w:fill="FFFFFF"/>
        </w:rPr>
        <w:t>24. lipnja – sv. Ivan Krstitelj</w:t>
      </w:r>
    </w:p>
    <w:p w:rsidR="009F176B" w:rsidRDefault="009F176B" w:rsidP="001B22DD">
      <w:pPr>
        <w:tabs>
          <w:tab w:val="left" w:pos="2265"/>
        </w:tabs>
        <w:spacing w:line="360" w:lineRule="auto"/>
        <w:jc w:val="both"/>
        <w:rPr>
          <w:rFonts w:ascii="Book Antiqua" w:hAnsi="Book Antiqua" w:cstheme="minorHAnsi"/>
          <w:shd w:val="clear" w:color="auto" w:fill="FFFFFF"/>
        </w:rPr>
      </w:pPr>
      <w:r w:rsidRPr="009F176B">
        <w:rPr>
          <w:rFonts w:ascii="Book Antiqua" w:hAnsi="Book Antiqua" w:cstheme="minorHAnsi"/>
          <w:b/>
          <w:u w:val="single"/>
          <w:shd w:val="clear" w:color="auto" w:fill="FFFFFF"/>
        </w:rPr>
        <w:t>27. lipnja do 4. srpnja</w:t>
      </w:r>
      <w:r>
        <w:rPr>
          <w:rFonts w:ascii="Book Antiqua" w:hAnsi="Book Antiqua" w:cstheme="minorHAnsi"/>
          <w:shd w:val="clear" w:color="auto" w:fill="FFFFFF"/>
        </w:rPr>
        <w:t xml:space="preserve"> – ministranti na moru u ministranskom kampu u Zatonu</w:t>
      </w:r>
    </w:p>
    <w:p w:rsidR="005C1FCC" w:rsidRPr="00843236" w:rsidRDefault="005C1FCC" w:rsidP="00752A3E">
      <w:pPr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lastRenderedPageBreak/>
        <w:t>29. lipnja, četvrtak – svetkovina sv. Petra i Pavla</w:t>
      </w:r>
    </w:p>
    <w:p w:rsidR="005C1FCC" w:rsidRPr="00843236" w:rsidRDefault="005C1FCC" w:rsidP="00752A3E">
      <w:pPr>
        <w:rPr>
          <w:rFonts w:ascii="Book Antiqua" w:hAnsi="Book Antiqua"/>
        </w:rPr>
      </w:pPr>
      <w:r w:rsidRPr="00843236">
        <w:rPr>
          <w:rFonts w:ascii="Book Antiqua" w:hAnsi="Book Antiqua"/>
        </w:rPr>
        <w:t>Svećeničko ređenje u našoj u nadbiskupiji u Đakovu. Red prezbiterata primit će naš đakon Antonio Pekić.</w:t>
      </w:r>
      <w:r w:rsidR="0073719B">
        <w:rPr>
          <w:rFonts w:ascii="Book Antiqua" w:hAnsi="Book Antiqua"/>
        </w:rPr>
        <w:t xml:space="preserve"> Svi koji želite po</w:t>
      </w:r>
      <w:r w:rsidR="00A2378F">
        <w:rPr>
          <w:rFonts w:ascii="Book Antiqua" w:hAnsi="Book Antiqua"/>
        </w:rPr>
        <w:t>ći, u osobnom aranžmanu.</w:t>
      </w:r>
    </w:p>
    <w:p w:rsidR="005C1FCC" w:rsidRPr="00843236" w:rsidRDefault="005C1FCC" w:rsidP="00752A3E">
      <w:pPr>
        <w:rPr>
          <w:rFonts w:ascii="Book Antiqua" w:hAnsi="Book Antiqua"/>
        </w:rPr>
      </w:pPr>
    </w:p>
    <w:p w:rsidR="00752A3E" w:rsidRPr="00843236" w:rsidRDefault="005C1FCC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1. srpnja – Prva subota</w:t>
      </w:r>
    </w:p>
    <w:p w:rsidR="00A2378F" w:rsidRPr="0073719B" w:rsidRDefault="005C1FCC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843236">
        <w:rPr>
          <w:rFonts w:ascii="Book Antiqua" w:hAnsi="Book Antiqua"/>
        </w:rPr>
        <w:t>Dan molitve za nova duhovna zvanja</w:t>
      </w:r>
    </w:p>
    <w:p w:rsidR="005C1FCC" w:rsidRPr="00843236" w:rsidRDefault="005C1FCC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7. srpnja – Prvi petak</w:t>
      </w:r>
    </w:p>
    <w:p w:rsidR="005C1FCC" w:rsidRPr="00843236" w:rsidRDefault="005C1FCC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843236">
        <w:rPr>
          <w:rFonts w:ascii="Book Antiqua" w:hAnsi="Book Antiqua"/>
        </w:rPr>
        <w:t>Pobožnost prvih petaka</w:t>
      </w:r>
      <w:r w:rsidR="00A2378F">
        <w:rPr>
          <w:rFonts w:ascii="Book Antiqua" w:hAnsi="Book Antiqua"/>
        </w:rPr>
        <w:t>,</w:t>
      </w:r>
      <w:r w:rsidRPr="00843236">
        <w:rPr>
          <w:rFonts w:ascii="Book Antiqua" w:hAnsi="Book Antiqua"/>
        </w:rPr>
        <w:t xml:space="preserve"> bit će upriličeno euharistijskim klanjanjem nakon svetih misa. Za vrijeme</w:t>
      </w:r>
      <w:r w:rsidR="00A2378F">
        <w:rPr>
          <w:rFonts w:ascii="Book Antiqua" w:hAnsi="Book Antiqua"/>
        </w:rPr>
        <w:t xml:space="preserve"> sv.</w:t>
      </w:r>
      <w:r w:rsidRPr="00843236">
        <w:rPr>
          <w:rFonts w:ascii="Book Antiqua" w:hAnsi="Book Antiqua"/>
        </w:rPr>
        <w:t xml:space="preserve"> mise mogućnost svete ispovijedi.</w:t>
      </w:r>
    </w:p>
    <w:p w:rsidR="005C1FCC" w:rsidRPr="00843236" w:rsidRDefault="005C1FCC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 xml:space="preserve">8. srpnja </w:t>
      </w:r>
      <w:r w:rsidR="00C8411E" w:rsidRPr="00843236">
        <w:rPr>
          <w:rFonts w:ascii="Book Antiqua" w:hAnsi="Book Antiqua"/>
          <w:b/>
          <w:u w:val="single"/>
        </w:rPr>
        <w:t>–</w:t>
      </w:r>
      <w:r w:rsidRPr="00843236">
        <w:rPr>
          <w:rFonts w:ascii="Book Antiqua" w:hAnsi="Book Antiqua"/>
          <w:b/>
          <w:u w:val="single"/>
        </w:rPr>
        <w:t xml:space="preserve"> </w:t>
      </w:r>
      <w:r w:rsidR="00C8411E" w:rsidRPr="00843236">
        <w:rPr>
          <w:rFonts w:ascii="Book Antiqua" w:hAnsi="Book Antiqua"/>
          <w:b/>
          <w:u w:val="single"/>
        </w:rPr>
        <w:t>hodočasnički dan Gospi Brze Pomoći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843236">
        <w:rPr>
          <w:rFonts w:ascii="Book Antiqua" w:hAnsi="Book Antiqua"/>
        </w:rPr>
        <w:t>O detaljima pogledati na prigodnom plakatu.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843236">
        <w:rPr>
          <w:rFonts w:ascii="Book Antiqua" w:hAnsi="Book Antiqua"/>
          <w:b/>
          <w:u w:val="single"/>
        </w:rPr>
        <w:t>9. srpnja, nedjelja – Mlada misa</w:t>
      </w:r>
      <w:r w:rsidRPr="00843236">
        <w:rPr>
          <w:rFonts w:ascii="Book Antiqua" w:hAnsi="Book Antiqua"/>
        </w:rPr>
        <w:t xml:space="preserve"> vlč. Antonija Pekića, našeg đakona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11. srpnja – sv. Benedikt, zaštitnik Europe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13. srpnja, spomendan Majke Božje Bistričke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20. srpnja – sv. Ilija, prorok – zaštitnik nadbiskupije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25. srpnja – sv. Jakov, apostol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26. srpnja – sv. Joakim i Ana, Isusovi djed i baka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843236">
        <w:rPr>
          <w:rFonts w:ascii="Book Antiqua" w:hAnsi="Book Antiqua"/>
        </w:rPr>
        <w:t>Večernja sveta misa u 19 sati u kapeli</w:t>
      </w:r>
      <w:r w:rsidR="00A2378F">
        <w:rPr>
          <w:rFonts w:ascii="Book Antiqua" w:hAnsi="Book Antiqua"/>
        </w:rPr>
        <w:t xml:space="preserve"> sv. Ane u Tvrđavi. Sv. m</w:t>
      </w:r>
      <w:r w:rsidRPr="00843236">
        <w:rPr>
          <w:rFonts w:ascii="Book Antiqua" w:hAnsi="Book Antiqua"/>
        </w:rPr>
        <w:t>isu prikazujemo za sve parove koji mole za dar roditeljstva.</w:t>
      </w:r>
    </w:p>
    <w:p w:rsidR="0073719B" w:rsidRDefault="0073719B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</w:p>
    <w:p w:rsidR="0073719B" w:rsidRDefault="0073719B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lastRenderedPageBreak/>
        <w:t xml:space="preserve"> 4. kolovoza – Prvi petak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843236">
        <w:rPr>
          <w:rFonts w:ascii="Book Antiqua" w:hAnsi="Book Antiqua"/>
        </w:rPr>
        <w:t>Pobožnost prvog petka na</w:t>
      </w:r>
      <w:r w:rsidR="00A2378F">
        <w:rPr>
          <w:rFonts w:ascii="Book Antiqua" w:hAnsi="Book Antiqua"/>
        </w:rPr>
        <w:t xml:space="preserve"> sv.</w:t>
      </w:r>
      <w:r w:rsidRPr="00843236">
        <w:rPr>
          <w:rFonts w:ascii="Book Antiqua" w:hAnsi="Book Antiqua"/>
        </w:rPr>
        <w:t xml:space="preserve"> misa u 8,30 i 18,30</w:t>
      </w:r>
      <w:r w:rsidR="00A2378F">
        <w:rPr>
          <w:rFonts w:ascii="Book Antiqua" w:hAnsi="Book Antiqua"/>
        </w:rPr>
        <w:t xml:space="preserve"> sati</w:t>
      </w:r>
      <w:r w:rsidRPr="00843236">
        <w:rPr>
          <w:rFonts w:ascii="Book Antiqua" w:hAnsi="Book Antiqua"/>
        </w:rPr>
        <w:t>, a nakon misa euharistijsko klanjanje. Za vrijeme mise mogućnost svete ispovijedi.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5. kolovoza – Prva subota</w:t>
      </w:r>
    </w:p>
    <w:p w:rsidR="00A2378F" w:rsidRPr="0073719B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843236">
        <w:rPr>
          <w:rFonts w:ascii="Book Antiqua" w:hAnsi="Book Antiqua"/>
        </w:rPr>
        <w:t>Dan molitve za nova duhovna zvanja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6. kolovoza, nedjelja – Preobraženje Gospodinovo</w:t>
      </w:r>
    </w:p>
    <w:p w:rsidR="00C8411E" w:rsidRPr="0084323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843236">
        <w:rPr>
          <w:rFonts w:ascii="Book Antiqua" w:hAnsi="Book Antiqua"/>
        </w:rPr>
        <w:t>Svete mise po ljetnom rasporedu.</w:t>
      </w:r>
    </w:p>
    <w:p w:rsidR="00C8411E" w:rsidRPr="00843236" w:rsidRDefault="00843236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8. kolovoza, utorak – hodočasnički dan Gospi Brze Pomoći</w:t>
      </w:r>
    </w:p>
    <w:p w:rsidR="00843236" w:rsidRDefault="00843236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843236">
        <w:rPr>
          <w:rFonts w:ascii="Book Antiqua" w:hAnsi="Book Antiqua"/>
        </w:rPr>
        <w:t xml:space="preserve">Svete mise na Gospin dan predvode ovogodišnji mladomisnici. </w:t>
      </w:r>
    </w:p>
    <w:p w:rsidR="00843236" w:rsidRPr="00843236" w:rsidRDefault="00843236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843236">
        <w:rPr>
          <w:rFonts w:ascii="Book Antiqua" w:hAnsi="Book Antiqua"/>
          <w:b/>
          <w:u w:val="single"/>
        </w:rPr>
        <w:t>10. kolovoza, četvrtak – sv. Lovro, đakon i mučenik</w:t>
      </w:r>
    </w:p>
    <w:p w:rsidR="00843236" w:rsidRDefault="00843236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Obje</w:t>
      </w:r>
      <w:r w:rsidR="00A2378F">
        <w:rPr>
          <w:rFonts w:ascii="Book Antiqua" w:hAnsi="Book Antiqua"/>
        </w:rPr>
        <w:t xml:space="preserve"> sv.</w:t>
      </w:r>
      <w:r>
        <w:rPr>
          <w:rFonts w:ascii="Book Antiqua" w:hAnsi="Book Antiqua"/>
        </w:rPr>
        <w:t xml:space="preserve"> mise u 8,30 i 18,30</w:t>
      </w:r>
      <w:r w:rsidR="00A2378F">
        <w:rPr>
          <w:rFonts w:ascii="Book Antiqua" w:hAnsi="Book Antiqua"/>
        </w:rPr>
        <w:t xml:space="preserve"> sati</w:t>
      </w:r>
      <w:r>
        <w:rPr>
          <w:rFonts w:ascii="Book Antiqua" w:hAnsi="Book Antiqua"/>
        </w:rPr>
        <w:t xml:space="preserve"> na groblju u grobljanskoj kapeli koja je posvećena ovom svecu. Nakon</w:t>
      </w:r>
      <w:r w:rsidR="00A2378F">
        <w:rPr>
          <w:rFonts w:ascii="Book Antiqua" w:hAnsi="Book Antiqua"/>
        </w:rPr>
        <w:t xml:space="preserve"> sv.</w:t>
      </w:r>
      <w:r>
        <w:rPr>
          <w:rFonts w:ascii="Book Antiqua" w:hAnsi="Book Antiqua"/>
        </w:rPr>
        <w:t xml:space="preserve"> mise mogućnost pojedinačnog blagoslova grobova. </w:t>
      </w:r>
    </w:p>
    <w:p w:rsidR="007251B6" w:rsidRPr="007251B6" w:rsidRDefault="007251B6" w:rsidP="007251B6">
      <w:pPr>
        <w:tabs>
          <w:tab w:val="left" w:pos="2265"/>
        </w:tabs>
        <w:spacing w:line="360" w:lineRule="auto"/>
        <w:jc w:val="center"/>
        <w:rPr>
          <w:rFonts w:ascii="Book Antiqua" w:hAnsi="Book Antiqua"/>
          <w:color w:val="FF0000"/>
        </w:rPr>
      </w:pPr>
      <w:r w:rsidRPr="007251B6">
        <w:rPr>
          <w:rFonts w:ascii="Book Antiqua" w:hAnsi="Book Antiqua"/>
          <w:color w:val="FF0000"/>
        </w:rPr>
        <w:t>Slika 5</w:t>
      </w:r>
    </w:p>
    <w:p w:rsidR="00843236" w:rsidRPr="00E97B26" w:rsidRDefault="00843236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E97B26">
        <w:rPr>
          <w:rFonts w:ascii="Book Antiqua" w:hAnsi="Book Antiqua"/>
          <w:b/>
          <w:u w:val="single"/>
        </w:rPr>
        <w:t>15.  kolovoza, utorak – svetkovina „Velike Gospe“</w:t>
      </w:r>
    </w:p>
    <w:p w:rsidR="00843236" w:rsidRPr="00E97B26" w:rsidRDefault="00843236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E97B26">
        <w:rPr>
          <w:rFonts w:ascii="Book Antiqua" w:hAnsi="Book Antiqua"/>
        </w:rPr>
        <w:t>Svete mise u 7,</w:t>
      </w:r>
      <w:r w:rsidR="0073719B">
        <w:rPr>
          <w:rFonts w:ascii="Book Antiqua" w:hAnsi="Book Antiqua"/>
        </w:rPr>
        <w:t xml:space="preserve"> </w:t>
      </w:r>
      <w:r w:rsidRPr="00E97B26">
        <w:rPr>
          <w:rFonts w:ascii="Book Antiqua" w:hAnsi="Book Antiqua"/>
        </w:rPr>
        <w:t>9,</w:t>
      </w:r>
      <w:r w:rsidR="0073719B">
        <w:rPr>
          <w:rFonts w:ascii="Book Antiqua" w:hAnsi="Book Antiqua"/>
        </w:rPr>
        <w:t xml:space="preserve"> </w:t>
      </w:r>
      <w:r w:rsidRPr="00E97B26">
        <w:rPr>
          <w:rFonts w:ascii="Book Antiqua" w:hAnsi="Book Antiqua"/>
        </w:rPr>
        <w:t>11 i 19 sati.</w:t>
      </w:r>
    </w:p>
    <w:p w:rsidR="00C8411E" w:rsidRPr="00E97B26" w:rsidRDefault="00843236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E97B26">
        <w:rPr>
          <w:rFonts w:ascii="Book Antiqua" w:hAnsi="Book Antiqua"/>
          <w:b/>
          <w:u w:val="single"/>
        </w:rPr>
        <w:t>16. kolovoza, srijeda – sv. Stjepan Ugarski, suzaštitnik župe</w:t>
      </w:r>
    </w:p>
    <w:p w:rsidR="00843236" w:rsidRPr="00E97B26" w:rsidRDefault="00843236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  <w:b/>
          <w:u w:val="single"/>
        </w:rPr>
      </w:pPr>
      <w:r w:rsidRPr="00E97B26">
        <w:rPr>
          <w:rFonts w:ascii="Book Antiqua" w:hAnsi="Book Antiqua"/>
          <w:b/>
          <w:u w:val="single"/>
        </w:rPr>
        <w:t>21. kolovoza – 3. rujna – upis djece na župnu katehezu</w:t>
      </w:r>
    </w:p>
    <w:p w:rsidR="00E97B26" w:rsidRPr="00E97B26" w:rsidRDefault="00E97B26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  <w:r w:rsidRPr="00E97B26">
        <w:rPr>
          <w:rFonts w:ascii="Book Antiqua" w:hAnsi="Book Antiqua"/>
        </w:rPr>
        <w:t xml:space="preserve">U ovom periodu bit će prilika za upis djece na župnu katehezu. Svi su pozvani upisati se, od 1. osnovne do 2. srednje u župni ured. Prijaviti se mogu djeca sama ili s roditeljima. Župni ured </w:t>
      </w:r>
      <w:r w:rsidRPr="00E97B26">
        <w:rPr>
          <w:rFonts w:ascii="Book Antiqua" w:hAnsi="Book Antiqua"/>
        </w:rPr>
        <w:lastRenderedPageBreak/>
        <w:t>radi svaki dan (radno vrijeme vidjeti na vratima ureda ili na web stranici).</w:t>
      </w:r>
    </w:p>
    <w:p w:rsidR="00C8411E" w:rsidRPr="00E97B26" w:rsidRDefault="00C8411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</w:p>
    <w:p w:rsidR="00752A3E" w:rsidRPr="00E97B26" w:rsidRDefault="00752A3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</w:p>
    <w:p w:rsidR="00752A3E" w:rsidRPr="00E97B26" w:rsidRDefault="00752A3E" w:rsidP="00EE492F">
      <w:pPr>
        <w:tabs>
          <w:tab w:val="left" w:pos="2265"/>
        </w:tabs>
        <w:spacing w:line="360" w:lineRule="auto"/>
        <w:jc w:val="both"/>
        <w:rPr>
          <w:rFonts w:ascii="Book Antiqua" w:hAnsi="Book Antiqua"/>
        </w:rPr>
      </w:pPr>
    </w:p>
    <w:p w:rsidR="00752A3E" w:rsidRDefault="00752A3E" w:rsidP="00EE492F">
      <w:pPr>
        <w:tabs>
          <w:tab w:val="left" w:pos="2265"/>
        </w:tabs>
        <w:spacing w:line="360" w:lineRule="auto"/>
        <w:jc w:val="both"/>
      </w:pPr>
    </w:p>
    <w:p w:rsidR="00752A3E" w:rsidRDefault="00752A3E" w:rsidP="00EE492F">
      <w:pPr>
        <w:tabs>
          <w:tab w:val="left" w:pos="2265"/>
        </w:tabs>
        <w:spacing w:line="360" w:lineRule="auto"/>
        <w:jc w:val="both"/>
      </w:pPr>
    </w:p>
    <w:p w:rsidR="00752A3E" w:rsidRDefault="00752A3E" w:rsidP="00EE492F">
      <w:pPr>
        <w:tabs>
          <w:tab w:val="left" w:pos="2265"/>
        </w:tabs>
        <w:spacing w:line="360" w:lineRule="auto"/>
        <w:jc w:val="both"/>
      </w:pPr>
    </w:p>
    <w:p w:rsidR="00752A3E" w:rsidRDefault="00752A3E" w:rsidP="00EE492F">
      <w:pPr>
        <w:tabs>
          <w:tab w:val="left" w:pos="2265"/>
        </w:tabs>
        <w:spacing w:line="360" w:lineRule="auto"/>
        <w:jc w:val="both"/>
      </w:pPr>
    </w:p>
    <w:p w:rsidR="00752A3E" w:rsidRDefault="00752A3E" w:rsidP="00EE492F">
      <w:pPr>
        <w:tabs>
          <w:tab w:val="left" w:pos="2265"/>
        </w:tabs>
        <w:spacing w:line="360" w:lineRule="auto"/>
        <w:jc w:val="both"/>
      </w:pPr>
    </w:p>
    <w:p w:rsidR="00752A3E" w:rsidRDefault="00752A3E" w:rsidP="00EE492F">
      <w:pPr>
        <w:tabs>
          <w:tab w:val="left" w:pos="2265"/>
        </w:tabs>
        <w:spacing w:line="360" w:lineRule="auto"/>
        <w:jc w:val="both"/>
      </w:pPr>
    </w:p>
    <w:p w:rsidR="00752A3E" w:rsidRDefault="00752A3E" w:rsidP="00EE492F">
      <w:pPr>
        <w:tabs>
          <w:tab w:val="left" w:pos="2265"/>
        </w:tabs>
        <w:spacing w:line="360" w:lineRule="auto"/>
        <w:jc w:val="both"/>
      </w:pPr>
    </w:p>
    <w:p w:rsidR="00752A3E" w:rsidRDefault="007251B6" w:rsidP="007251B6">
      <w:pPr>
        <w:tabs>
          <w:tab w:val="left" w:pos="2265"/>
        </w:tabs>
        <w:spacing w:line="360" w:lineRule="auto"/>
        <w:jc w:val="center"/>
        <w:rPr>
          <w:color w:val="FF0000"/>
        </w:rPr>
      </w:pPr>
      <w:r w:rsidRPr="007251B6">
        <w:rPr>
          <w:color w:val="FF0000"/>
        </w:rPr>
        <w:t>slika 6</w:t>
      </w:r>
      <w:r>
        <w:rPr>
          <w:color w:val="FF0000"/>
        </w:rPr>
        <w:t xml:space="preserve"> (preko cijele stranice)</w:t>
      </w:r>
    </w:p>
    <w:p w:rsidR="007251B6" w:rsidRDefault="007251B6" w:rsidP="007251B6">
      <w:pPr>
        <w:tabs>
          <w:tab w:val="left" w:pos="2265"/>
        </w:tabs>
        <w:spacing w:line="360" w:lineRule="auto"/>
        <w:jc w:val="center"/>
      </w:pPr>
    </w:p>
    <w:p w:rsidR="007251B6" w:rsidRDefault="007251B6" w:rsidP="007251B6">
      <w:pPr>
        <w:tabs>
          <w:tab w:val="left" w:pos="2265"/>
        </w:tabs>
        <w:spacing w:line="360" w:lineRule="auto"/>
        <w:jc w:val="center"/>
      </w:pPr>
    </w:p>
    <w:p w:rsidR="007251B6" w:rsidRDefault="007251B6" w:rsidP="007251B6">
      <w:pPr>
        <w:tabs>
          <w:tab w:val="left" w:pos="2265"/>
        </w:tabs>
        <w:spacing w:line="360" w:lineRule="auto"/>
        <w:jc w:val="center"/>
      </w:pPr>
    </w:p>
    <w:p w:rsidR="00247BFD" w:rsidRDefault="00247BFD" w:rsidP="007251B6">
      <w:pPr>
        <w:tabs>
          <w:tab w:val="left" w:pos="2265"/>
        </w:tabs>
        <w:spacing w:line="360" w:lineRule="auto"/>
        <w:jc w:val="center"/>
      </w:pPr>
    </w:p>
    <w:p w:rsidR="00247BFD" w:rsidRDefault="00247BFD" w:rsidP="007251B6">
      <w:pPr>
        <w:tabs>
          <w:tab w:val="left" w:pos="2265"/>
        </w:tabs>
        <w:spacing w:line="360" w:lineRule="auto"/>
        <w:jc w:val="center"/>
      </w:pPr>
    </w:p>
    <w:p w:rsidR="00247BFD" w:rsidRDefault="00247BFD" w:rsidP="007251B6">
      <w:pPr>
        <w:tabs>
          <w:tab w:val="left" w:pos="2265"/>
        </w:tabs>
        <w:spacing w:line="360" w:lineRule="auto"/>
        <w:jc w:val="center"/>
      </w:pPr>
    </w:p>
    <w:p w:rsidR="00247BFD" w:rsidRDefault="00247BFD" w:rsidP="007251B6">
      <w:pPr>
        <w:tabs>
          <w:tab w:val="left" w:pos="2265"/>
        </w:tabs>
        <w:spacing w:line="360" w:lineRule="auto"/>
        <w:jc w:val="center"/>
      </w:pPr>
    </w:p>
    <w:p w:rsidR="00247BFD" w:rsidRDefault="00247BFD" w:rsidP="007251B6">
      <w:pPr>
        <w:tabs>
          <w:tab w:val="left" w:pos="2265"/>
        </w:tabs>
        <w:spacing w:line="360" w:lineRule="auto"/>
        <w:jc w:val="center"/>
      </w:pPr>
    </w:p>
    <w:p w:rsidR="00247BFD" w:rsidRDefault="00247BFD" w:rsidP="007251B6">
      <w:pPr>
        <w:tabs>
          <w:tab w:val="left" w:pos="2265"/>
        </w:tabs>
        <w:spacing w:line="360" w:lineRule="auto"/>
        <w:jc w:val="center"/>
      </w:pPr>
    </w:p>
    <w:p w:rsidR="00247BFD" w:rsidRDefault="00247BFD" w:rsidP="00A2378F">
      <w:pPr>
        <w:tabs>
          <w:tab w:val="left" w:pos="2265"/>
        </w:tabs>
        <w:spacing w:line="360" w:lineRule="auto"/>
      </w:pPr>
    </w:p>
    <w:p w:rsidR="00247BFD" w:rsidRDefault="00247BFD" w:rsidP="007251B6">
      <w:pPr>
        <w:tabs>
          <w:tab w:val="left" w:pos="2265"/>
        </w:tabs>
        <w:spacing w:line="360" w:lineRule="auto"/>
        <w:jc w:val="center"/>
      </w:pPr>
    </w:p>
    <w:p w:rsidR="00247BFD" w:rsidRDefault="00247BFD" w:rsidP="007251B6">
      <w:pPr>
        <w:tabs>
          <w:tab w:val="left" w:pos="2265"/>
        </w:tabs>
        <w:spacing w:line="360" w:lineRule="auto"/>
        <w:jc w:val="center"/>
      </w:pPr>
    </w:p>
    <w:p w:rsidR="00247BFD" w:rsidRDefault="00247BFD" w:rsidP="007251B6">
      <w:pPr>
        <w:tabs>
          <w:tab w:val="left" w:pos="2265"/>
        </w:tabs>
        <w:spacing w:line="360" w:lineRule="auto"/>
        <w:jc w:val="center"/>
      </w:pPr>
    </w:p>
    <w:p w:rsidR="007251B6" w:rsidRDefault="007251B6" w:rsidP="007251B6">
      <w:pPr>
        <w:tabs>
          <w:tab w:val="left" w:pos="2265"/>
        </w:tabs>
        <w:spacing w:line="360" w:lineRule="auto"/>
        <w:jc w:val="center"/>
      </w:pPr>
    </w:p>
    <w:p w:rsidR="007251B6" w:rsidRPr="00247BFD" w:rsidRDefault="00247BFD" w:rsidP="007251B6">
      <w:pPr>
        <w:tabs>
          <w:tab w:val="left" w:pos="2265"/>
        </w:tabs>
        <w:spacing w:line="360" w:lineRule="auto"/>
        <w:jc w:val="center"/>
        <w:rPr>
          <w:rFonts w:ascii="Book Antiqua" w:hAnsi="Book Antiqua"/>
          <w:i/>
        </w:rPr>
      </w:pPr>
      <w:r w:rsidRPr="00247BFD">
        <w:rPr>
          <w:rFonts w:ascii="Book Antiqua" w:hAnsi="Book Antiqua"/>
          <w:i/>
        </w:rPr>
        <w:t xml:space="preserve">Gospodine, kome da idemo? Ti imaš riječi života vječnoga! I mi vjerujemo i znamo: ti si Krist Sin Božji, aleluja. </w:t>
      </w:r>
    </w:p>
    <w:p w:rsidR="00E97B26" w:rsidRPr="00A2378F" w:rsidRDefault="00247BFD" w:rsidP="00A2378F">
      <w:pPr>
        <w:tabs>
          <w:tab w:val="left" w:pos="2265"/>
        </w:tabs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evanđeoski hvalospjev iz Jutarnj</w:t>
      </w:r>
      <w:r w:rsidR="00A2378F">
        <w:rPr>
          <w:rFonts w:ascii="Book Antiqua" w:hAnsi="Book Antiqua"/>
        </w:rPr>
        <w:t>e molitve, časoslov 21. t. k. g</w:t>
      </w:r>
      <w:bookmarkStart w:id="0" w:name="_GoBack"/>
      <w:bookmarkEnd w:id="0"/>
    </w:p>
    <w:sectPr w:rsidR="00E97B26" w:rsidRPr="00A2378F" w:rsidSect="006132AD">
      <w:footerReference w:type="default" r:id="rId8"/>
      <w:pgSz w:w="8419" w:h="11906" w:orient="landscape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02" w:rsidRDefault="00924102" w:rsidP="000832A2">
      <w:r>
        <w:separator/>
      </w:r>
    </w:p>
  </w:endnote>
  <w:endnote w:type="continuationSeparator" w:id="0">
    <w:p w:rsidR="00924102" w:rsidRDefault="00924102" w:rsidP="0008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707361"/>
      <w:docPartObj>
        <w:docPartGallery w:val="Page Numbers (Bottom of Page)"/>
        <w:docPartUnique/>
      </w:docPartObj>
    </w:sdtPr>
    <w:sdtContent>
      <w:p w:rsidR="00752A3E" w:rsidRDefault="00F76E15">
        <w:pPr>
          <w:pStyle w:val="Footer"/>
          <w:jc w:val="right"/>
        </w:pPr>
        <w:r>
          <w:fldChar w:fldCharType="begin"/>
        </w:r>
        <w:r w:rsidR="00726D55">
          <w:instrText xml:space="preserve"> PAGE   \* MERGEFORMAT </w:instrText>
        </w:r>
        <w:r>
          <w:fldChar w:fldCharType="separate"/>
        </w:r>
        <w:r w:rsidR="0073719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52A3E" w:rsidRDefault="00752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02" w:rsidRDefault="00924102" w:rsidP="000832A2">
      <w:r>
        <w:separator/>
      </w:r>
    </w:p>
  </w:footnote>
  <w:footnote w:type="continuationSeparator" w:id="0">
    <w:p w:rsidR="00924102" w:rsidRDefault="00924102" w:rsidP="00083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1B4A"/>
    <w:multiLevelType w:val="hybridMultilevel"/>
    <w:tmpl w:val="62585EFA"/>
    <w:lvl w:ilvl="0" w:tplc="510EEBD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64" w:hanging="360"/>
      </w:pPr>
    </w:lvl>
    <w:lvl w:ilvl="2" w:tplc="041A001B" w:tentative="1">
      <w:start w:val="1"/>
      <w:numFmt w:val="lowerRoman"/>
      <w:lvlText w:val="%3."/>
      <w:lvlJc w:val="right"/>
      <w:pPr>
        <w:ind w:left="2184" w:hanging="180"/>
      </w:pPr>
    </w:lvl>
    <w:lvl w:ilvl="3" w:tplc="041A000F" w:tentative="1">
      <w:start w:val="1"/>
      <w:numFmt w:val="decimal"/>
      <w:lvlText w:val="%4."/>
      <w:lvlJc w:val="left"/>
      <w:pPr>
        <w:ind w:left="2904" w:hanging="360"/>
      </w:pPr>
    </w:lvl>
    <w:lvl w:ilvl="4" w:tplc="041A0019" w:tentative="1">
      <w:start w:val="1"/>
      <w:numFmt w:val="lowerLetter"/>
      <w:lvlText w:val="%5."/>
      <w:lvlJc w:val="left"/>
      <w:pPr>
        <w:ind w:left="3624" w:hanging="360"/>
      </w:pPr>
    </w:lvl>
    <w:lvl w:ilvl="5" w:tplc="041A001B" w:tentative="1">
      <w:start w:val="1"/>
      <w:numFmt w:val="lowerRoman"/>
      <w:lvlText w:val="%6."/>
      <w:lvlJc w:val="right"/>
      <w:pPr>
        <w:ind w:left="4344" w:hanging="180"/>
      </w:pPr>
    </w:lvl>
    <w:lvl w:ilvl="6" w:tplc="041A000F" w:tentative="1">
      <w:start w:val="1"/>
      <w:numFmt w:val="decimal"/>
      <w:lvlText w:val="%7."/>
      <w:lvlJc w:val="left"/>
      <w:pPr>
        <w:ind w:left="5064" w:hanging="360"/>
      </w:pPr>
    </w:lvl>
    <w:lvl w:ilvl="7" w:tplc="041A0019" w:tentative="1">
      <w:start w:val="1"/>
      <w:numFmt w:val="lowerLetter"/>
      <w:lvlText w:val="%8."/>
      <w:lvlJc w:val="left"/>
      <w:pPr>
        <w:ind w:left="5784" w:hanging="360"/>
      </w:pPr>
    </w:lvl>
    <w:lvl w:ilvl="8" w:tplc="041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3B416F97"/>
    <w:multiLevelType w:val="hybridMultilevel"/>
    <w:tmpl w:val="46BC148A"/>
    <w:lvl w:ilvl="0" w:tplc="596CD71C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14D66"/>
    <w:multiLevelType w:val="hybridMultilevel"/>
    <w:tmpl w:val="C3808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92F"/>
    <w:rsid w:val="00052EF8"/>
    <w:rsid w:val="000832A2"/>
    <w:rsid w:val="000C4E4F"/>
    <w:rsid w:val="001B22DD"/>
    <w:rsid w:val="001F55EA"/>
    <w:rsid w:val="00221A26"/>
    <w:rsid w:val="00247BFD"/>
    <w:rsid w:val="0044526C"/>
    <w:rsid w:val="004D12E1"/>
    <w:rsid w:val="0057791D"/>
    <w:rsid w:val="005861B7"/>
    <w:rsid w:val="005C1FCC"/>
    <w:rsid w:val="006132AD"/>
    <w:rsid w:val="007251B6"/>
    <w:rsid w:val="00726D55"/>
    <w:rsid w:val="0073719B"/>
    <w:rsid w:val="00752A3E"/>
    <w:rsid w:val="00843236"/>
    <w:rsid w:val="00924102"/>
    <w:rsid w:val="009F176B"/>
    <w:rsid w:val="00A2378F"/>
    <w:rsid w:val="00A83CDA"/>
    <w:rsid w:val="00B71D9C"/>
    <w:rsid w:val="00BD389F"/>
    <w:rsid w:val="00C8411E"/>
    <w:rsid w:val="00D769B3"/>
    <w:rsid w:val="00E710B9"/>
    <w:rsid w:val="00E97B26"/>
    <w:rsid w:val="00EE492F"/>
    <w:rsid w:val="00F63B9F"/>
    <w:rsid w:val="00F7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92F"/>
    <w:pPr>
      <w:spacing w:after="0" w:line="240" w:lineRule="auto"/>
    </w:pPr>
    <w:rPr>
      <w:rFonts w:ascii="Arial" w:eastAsia="Arial" w:hAnsi="Arial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E49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92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861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92F"/>
    <w:pPr>
      <w:spacing w:after="0" w:line="240" w:lineRule="auto"/>
    </w:pPr>
    <w:rPr>
      <w:rFonts w:ascii="Arial" w:eastAsia="Arial" w:hAnsi="Arial" w:cs="Arial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E49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92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861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AFF22-88BF-424F-93B8-F4A1022A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Župa Gospe Brze Pomoći</dc:creator>
  <cp:lastModifiedBy>Župa Gospe Brze Pomoći</cp:lastModifiedBy>
  <cp:revision>4</cp:revision>
  <dcterms:created xsi:type="dcterms:W3CDTF">2023-04-11T22:30:00Z</dcterms:created>
  <dcterms:modified xsi:type="dcterms:W3CDTF">2023-04-14T10:06:00Z</dcterms:modified>
</cp:coreProperties>
</file>